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C7BE6" w14:textId="10C878EF" w:rsidR="00AD18D4" w:rsidRPr="007D1D4F" w:rsidRDefault="002E2200">
      <w:pPr>
        <w:rPr>
          <w:rFonts w:ascii="Arial" w:hAnsi="Arial" w:cs="Arial"/>
          <w:b/>
          <w:bCs/>
          <w:color w:val="7030A0"/>
          <w:sz w:val="24"/>
          <w:szCs w:val="24"/>
        </w:rPr>
      </w:pPr>
      <w:r w:rsidRPr="007D1D4F">
        <w:rPr>
          <w:rFonts w:ascii="Arial" w:hAnsi="Arial" w:cs="Arial"/>
          <w:b/>
          <w:bCs/>
          <w:color w:val="7030A0"/>
          <w:sz w:val="24"/>
          <w:szCs w:val="24"/>
        </w:rPr>
        <w:t>Registering Trustees &amp; Staff – Process – Single Central Record</w:t>
      </w:r>
    </w:p>
    <w:p w14:paraId="73EC571A" w14:textId="77777777" w:rsidR="00AF6541" w:rsidRPr="007D1D4F" w:rsidRDefault="002E2200" w:rsidP="002E2200">
      <w:pPr>
        <w:pStyle w:val="mz12ndqf"/>
        <w:pBdr>
          <w:bottom w:val="single" w:sz="6" w:space="0" w:color="F1F1F5"/>
        </w:pBdr>
        <w:shd w:val="clear" w:color="auto" w:fill="FFFFFF"/>
        <w:rPr>
          <w:rFonts w:ascii="Arial" w:hAnsi="Arial" w:cs="Arial"/>
          <w:color w:val="1D2228"/>
        </w:rPr>
      </w:pPr>
      <w:r w:rsidRPr="007D1D4F">
        <w:rPr>
          <w:rFonts w:ascii="Arial" w:hAnsi="Arial" w:cs="Arial"/>
          <w:color w:val="1D2228"/>
        </w:rPr>
        <w:br/>
      </w:r>
      <w:r w:rsidRPr="007D1D4F">
        <w:rPr>
          <w:rFonts w:ascii="Arial" w:hAnsi="Arial" w:cs="Arial"/>
          <w:color w:val="1D2228"/>
        </w:rPr>
        <w:br/>
      </w:r>
      <w:r w:rsidRPr="007D1D4F">
        <w:rPr>
          <w:rFonts w:ascii="Arial" w:hAnsi="Arial" w:cs="Arial"/>
          <w:b/>
          <w:bCs/>
          <w:color w:val="1D2228"/>
        </w:rPr>
        <w:t>Introduction:</w:t>
      </w:r>
    </w:p>
    <w:p w14:paraId="7FE0CFD1" w14:textId="56B756E7" w:rsidR="002E2200" w:rsidRPr="007D1D4F" w:rsidRDefault="002E2200" w:rsidP="002E2200">
      <w:pPr>
        <w:pStyle w:val="mz12ndqf"/>
        <w:pBdr>
          <w:bottom w:val="single" w:sz="6" w:space="0" w:color="F1F1F5"/>
        </w:pBdr>
        <w:shd w:val="clear" w:color="auto" w:fill="FFFFFF"/>
        <w:rPr>
          <w:rFonts w:ascii="Arial" w:hAnsi="Arial" w:cs="Arial"/>
          <w:color w:val="1D2228"/>
        </w:rPr>
      </w:pPr>
      <w:r w:rsidRPr="007D1D4F">
        <w:rPr>
          <w:rFonts w:ascii="Arial" w:hAnsi="Arial" w:cs="Arial"/>
          <w:color w:val="1D2228"/>
        </w:rPr>
        <w:br/>
        <w:t>The purpose of this document is to outline the step-by-step process for registering trustees with Ofsted Trustees, Companies House, and the Charity Commission. Additionally, it covers the creation and maintenance of a Single Central Record (SCR) for staff</w:t>
      </w:r>
      <w:r w:rsidR="00CD63F5" w:rsidRPr="007D1D4F">
        <w:rPr>
          <w:rFonts w:ascii="Arial" w:hAnsi="Arial" w:cs="Arial"/>
          <w:color w:val="1D2228"/>
        </w:rPr>
        <w:t xml:space="preserve"> (which is also covered in the safer recruitment policy)</w:t>
      </w:r>
      <w:r w:rsidRPr="007D1D4F">
        <w:rPr>
          <w:rFonts w:ascii="Arial" w:hAnsi="Arial" w:cs="Arial"/>
          <w:color w:val="1D2228"/>
        </w:rPr>
        <w:t>, and the procedures for regular checks and audits of the record.</w:t>
      </w:r>
      <w:r w:rsidRPr="007D1D4F">
        <w:rPr>
          <w:rFonts w:ascii="Arial" w:hAnsi="Arial" w:cs="Arial"/>
          <w:color w:val="1D2228"/>
        </w:rPr>
        <w:br/>
      </w:r>
      <w:r w:rsidRPr="007D1D4F">
        <w:rPr>
          <w:rFonts w:ascii="Arial" w:hAnsi="Arial" w:cs="Arial"/>
          <w:b/>
          <w:bCs/>
          <w:color w:val="1D2228"/>
        </w:rPr>
        <w:br/>
        <w:t>2. Preparatory Steps</w:t>
      </w:r>
    </w:p>
    <w:p w14:paraId="214C920E" w14:textId="4CD686CB" w:rsidR="002E2200" w:rsidRPr="007D1D4F" w:rsidRDefault="002E2200" w:rsidP="002E2200">
      <w:pPr>
        <w:pStyle w:val="mz12ndqf"/>
        <w:pBdr>
          <w:bottom w:val="single" w:sz="6" w:space="0" w:color="F1F1F5"/>
        </w:pBdr>
        <w:shd w:val="clear" w:color="auto" w:fill="FFFFFF"/>
        <w:rPr>
          <w:rFonts w:ascii="Arial" w:hAnsi="Arial" w:cs="Arial"/>
          <w:color w:val="1D2228"/>
        </w:rPr>
      </w:pPr>
      <w:r w:rsidRPr="007D1D4F">
        <w:rPr>
          <w:rFonts w:ascii="Arial" w:hAnsi="Arial" w:cs="Arial"/>
          <w:color w:val="1D2228"/>
        </w:rPr>
        <w:t>Before beginning the registration process, ensure that you have the following information and documents ready:</w:t>
      </w:r>
      <w:r w:rsidRPr="007D1D4F">
        <w:rPr>
          <w:rFonts w:ascii="Arial" w:hAnsi="Arial" w:cs="Arial"/>
          <w:color w:val="1D2228"/>
        </w:rPr>
        <w:br/>
      </w:r>
      <w:r w:rsidRPr="007D1D4F">
        <w:rPr>
          <w:rFonts w:ascii="Arial" w:hAnsi="Arial" w:cs="Arial"/>
          <w:color w:val="1D2228"/>
        </w:rPr>
        <w:br/>
        <w:t>- School details: Official name, address, contact information, and registered charity number, Ofsted number.</w:t>
      </w:r>
      <w:r w:rsidRPr="007D1D4F">
        <w:rPr>
          <w:rFonts w:ascii="Arial" w:hAnsi="Arial" w:cs="Arial"/>
          <w:color w:val="1D2228"/>
        </w:rPr>
        <w:br/>
        <w:t>- Staff/Trustee information: Full names, addresses, contact details, job roles, and relevant qualifications/experience.</w:t>
      </w:r>
      <w:r w:rsidRPr="007D1D4F">
        <w:rPr>
          <w:rFonts w:ascii="Arial" w:hAnsi="Arial" w:cs="Arial"/>
          <w:color w:val="1D2228"/>
        </w:rPr>
        <w:br/>
        <w:t>- Documents: CV’s, references.</w:t>
      </w:r>
    </w:p>
    <w:p w14:paraId="76244D99" w14:textId="77777777" w:rsidR="002E2200" w:rsidRPr="007D1D4F" w:rsidRDefault="002E2200" w:rsidP="002E2200">
      <w:pPr>
        <w:pStyle w:val="mz12ndqf"/>
        <w:pBdr>
          <w:bottom w:val="single" w:sz="6" w:space="0" w:color="F1F1F5"/>
        </w:pBdr>
        <w:shd w:val="clear" w:color="auto" w:fill="FFFFFF"/>
        <w:rPr>
          <w:rFonts w:ascii="Arial" w:hAnsi="Arial" w:cs="Arial"/>
          <w:b/>
          <w:bCs/>
          <w:color w:val="1D2228"/>
        </w:rPr>
      </w:pPr>
      <w:r w:rsidRPr="007D1D4F">
        <w:rPr>
          <w:rFonts w:ascii="Arial" w:hAnsi="Arial" w:cs="Arial"/>
          <w:b/>
          <w:bCs/>
          <w:color w:val="1D2228"/>
        </w:rPr>
        <w:t>3. All Trustees must be appointed by the Board of Trustees</w:t>
      </w:r>
    </w:p>
    <w:p w14:paraId="70AAB104" w14:textId="629632EB" w:rsidR="002E2200" w:rsidRPr="007D1D4F" w:rsidRDefault="002E2200" w:rsidP="002E2200">
      <w:pPr>
        <w:pStyle w:val="mz12ndqf"/>
        <w:pBdr>
          <w:bottom w:val="single" w:sz="6" w:space="0" w:color="F1F1F5"/>
        </w:pBdr>
        <w:shd w:val="clear" w:color="auto" w:fill="FFFFFF"/>
        <w:rPr>
          <w:rFonts w:ascii="Arial" w:hAnsi="Arial" w:cs="Arial"/>
          <w:color w:val="1D2228"/>
        </w:rPr>
      </w:pPr>
      <w:r w:rsidRPr="007D1D4F">
        <w:rPr>
          <w:rFonts w:ascii="Arial" w:hAnsi="Arial" w:cs="Arial"/>
          <w:color w:val="1D2228"/>
        </w:rPr>
        <w:t>Before appointing a Truste</w:t>
      </w:r>
      <w:r w:rsidR="000A4030" w:rsidRPr="007D1D4F">
        <w:rPr>
          <w:rFonts w:ascii="Arial" w:hAnsi="Arial" w:cs="Arial"/>
          <w:color w:val="1D2228"/>
        </w:rPr>
        <w:t>e:</w:t>
      </w:r>
    </w:p>
    <w:p w14:paraId="523CEA92" w14:textId="6C1CFE95" w:rsidR="002E2200" w:rsidRPr="007D1D4F" w:rsidRDefault="002E2200" w:rsidP="002E2200">
      <w:pPr>
        <w:pStyle w:val="mz12ndqf"/>
        <w:pBdr>
          <w:bottom w:val="single" w:sz="6" w:space="0" w:color="F1F1F5"/>
        </w:pBdr>
        <w:shd w:val="clear" w:color="auto" w:fill="FFFFFF"/>
        <w:rPr>
          <w:rFonts w:ascii="Arial" w:hAnsi="Arial" w:cs="Arial"/>
          <w:color w:val="1D2228"/>
        </w:rPr>
      </w:pPr>
      <w:r w:rsidRPr="007D1D4F">
        <w:rPr>
          <w:rFonts w:ascii="Arial" w:hAnsi="Arial" w:cs="Arial"/>
          <w:color w:val="1D2228"/>
        </w:rPr>
        <w:t>Obtain a CV and 2 satisfactory references.</w:t>
      </w:r>
    </w:p>
    <w:p w14:paraId="7DD0CD51" w14:textId="020047E5" w:rsidR="002E2200" w:rsidRPr="007D1D4F" w:rsidRDefault="002E2200" w:rsidP="002E2200">
      <w:pPr>
        <w:pStyle w:val="mz12ndqf"/>
        <w:pBdr>
          <w:bottom w:val="single" w:sz="6" w:space="0" w:color="F1F1F5"/>
        </w:pBdr>
        <w:shd w:val="clear" w:color="auto" w:fill="FFFFFF"/>
        <w:rPr>
          <w:rFonts w:ascii="Arial" w:hAnsi="Arial" w:cs="Arial"/>
          <w:color w:val="1D2228"/>
        </w:rPr>
      </w:pPr>
      <w:r w:rsidRPr="007D1D4F">
        <w:rPr>
          <w:rFonts w:ascii="Arial" w:hAnsi="Arial" w:cs="Arial"/>
          <w:color w:val="1D2228"/>
        </w:rPr>
        <w:t>An enhanced DBS is required prior to appointment of a Trustee (for O</w:t>
      </w:r>
      <w:r w:rsidR="00AF6541" w:rsidRPr="007D1D4F">
        <w:rPr>
          <w:rFonts w:ascii="Arial" w:hAnsi="Arial" w:cs="Arial"/>
          <w:color w:val="1D2228"/>
        </w:rPr>
        <w:t>f</w:t>
      </w:r>
      <w:r w:rsidRPr="007D1D4F">
        <w:rPr>
          <w:rFonts w:ascii="Arial" w:hAnsi="Arial" w:cs="Arial"/>
          <w:color w:val="1D2228"/>
        </w:rPr>
        <w:t xml:space="preserve">sted). This should be applied for prior to appointing a Trustee </w:t>
      </w:r>
      <w:r w:rsidR="00BF45D4" w:rsidRPr="007D1D4F">
        <w:rPr>
          <w:rFonts w:ascii="Arial" w:hAnsi="Arial" w:cs="Arial"/>
          <w:color w:val="1D2228"/>
        </w:rPr>
        <w:t>(</w:t>
      </w:r>
      <w:r w:rsidRPr="007D1D4F">
        <w:rPr>
          <w:rFonts w:ascii="Arial" w:hAnsi="Arial" w:cs="Arial"/>
          <w:color w:val="1D2228"/>
        </w:rPr>
        <w:t xml:space="preserve">by </w:t>
      </w:r>
      <w:r w:rsidR="00BF45D4" w:rsidRPr="007D1D4F">
        <w:rPr>
          <w:rFonts w:ascii="Arial" w:hAnsi="Arial" w:cs="Arial"/>
          <w:color w:val="1D2228"/>
        </w:rPr>
        <w:t>Centre Mana</w:t>
      </w:r>
      <w:r w:rsidRPr="007D1D4F">
        <w:rPr>
          <w:rFonts w:ascii="Arial" w:hAnsi="Arial" w:cs="Arial"/>
          <w:color w:val="1D2228"/>
        </w:rPr>
        <w:t xml:space="preserve"> and a record kept with the Single Central Record.</w:t>
      </w:r>
    </w:p>
    <w:p w14:paraId="6A454052" w14:textId="2DE4DC9B" w:rsidR="002E2200" w:rsidRPr="007D1D4F" w:rsidRDefault="002E2200" w:rsidP="002E2200">
      <w:pPr>
        <w:pStyle w:val="mz12ndqf"/>
        <w:pBdr>
          <w:bottom w:val="single" w:sz="6" w:space="0" w:color="F1F1F5"/>
        </w:pBdr>
        <w:shd w:val="clear" w:color="auto" w:fill="FFFFFF"/>
        <w:rPr>
          <w:rFonts w:ascii="Arial" w:hAnsi="Arial" w:cs="Arial"/>
          <w:color w:val="1D2228"/>
        </w:rPr>
      </w:pPr>
      <w:r w:rsidRPr="007D1D4F">
        <w:rPr>
          <w:rFonts w:ascii="Arial" w:hAnsi="Arial" w:cs="Arial"/>
          <w:color w:val="1D2228"/>
        </w:rPr>
        <w:t xml:space="preserve">Following DBS certification, the Board will resolve to appoint the Trustee. After the board resolution and within 14 days, a Trustee needs to be registered with </w:t>
      </w:r>
    </w:p>
    <w:p w14:paraId="6D858823" w14:textId="1A5C80E8" w:rsidR="002E2200" w:rsidRPr="007D1D4F" w:rsidRDefault="00AF6541" w:rsidP="002E2200">
      <w:pPr>
        <w:pStyle w:val="mz12ndqf"/>
        <w:pBdr>
          <w:bottom w:val="single" w:sz="6" w:space="0" w:color="F1F1F5"/>
        </w:pBdr>
        <w:shd w:val="clear" w:color="auto" w:fill="FFFFFF"/>
        <w:rPr>
          <w:rFonts w:ascii="Arial" w:hAnsi="Arial" w:cs="Arial"/>
          <w:b/>
          <w:bCs/>
          <w:color w:val="1D2228"/>
        </w:rPr>
      </w:pPr>
      <w:r w:rsidRPr="007D1D4F">
        <w:rPr>
          <w:rFonts w:ascii="Arial" w:hAnsi="Arial" w:cs="Arial"/>
          <w:b/>
          <w:bCs/>
          <w:color w:val="1D2228"/>
        </w:rPr>
        <w:t>(a)</w:t>
      </w:r>
      <w:r w:rsidR="00CD63F5" w:rsidRPr="007D1D4F">
        <w:rPr>
          <w:rFonts w:ascii="Arial" w:hAnsi="Arial" w:cs="Arial"/>
          <w:b/>
          <w:bCs/>
          <w:color w:val="1D2228"/>
        </w:rPr>
        <w:t xml:space="preserve"> </w:t>
      </w:r>
      <w:r w:rsidR="002E2200" w:rsidRPr="007D1D4F">
        <w:rPr>
          <w:rFonts w:ascii="Arial" w:hAnsi="Arial" w:cs="Arial"/>
          <w:b/>
          <w:bCs/>
          <w:color w:val="1D2228"/>
        </w:rPr>
        <w:t xml:space="preserve">Companies House </w:t>
      </w:r>
    </w:p>
    <w:p w14:paraId="1B19817C" w14:textId="3C892898" w:rsidR="002E2200" w:rsidRPr="007D1D4F" w:rsidRDefault="002E2200" w:rsidP="002E2200">
      <w:pPr>
        <w:pStyle w:val="mz12ndqf"/>
        <w:pBdr>
          <w:bottom w:val="single" w:sz="6" w:space="0" w:color="F1F1F5"/>
        </w:pBdr>
        <w:shd w:val="clear" w:color="auto" w:fill="FFFFFF"/>
        <w:rPr>
          <w:rFonts w:ascii="Arial" w:hAnsi="Arial" w:cs="Arial"/>
          <w:color w:val="1D2228"/>
        </w:rPr>
      </w:pPr>
      <w:r w:rsidRPr="007D1D4F">
        <w:rPr>
          <w:rFonts w:ascii="Arial" w:hAnsi="Arial" w:cs="Arial"/>
          <w:color w:val="1D2228"/>
        </w:rPr>
        <w:t>a. Visit the Companies House website (https://www.gov.uk/government/organisations/companies-house).</w:t>
      </w:r>
      <w:r w:rsidRPr="007D1D4F">
        <w:rPr>
          <w:rFonts w:ascii="Arial" w:hAnsi="Arial" w:cs="Arial"/>
          <w:color w:val="1D2228"/>
        </w:rPr>
        <w:br/>
        <w:t>b. Access the "Starting a Company" section and choose the appropriate registration option for charities.</w:t>
      </w:r>
      <w:r w:rsidRPr="007D1D4F">
        <w:rPr>
          <w:rFonts w:ascii="Arial" w:hAnsi="Arial" w:cs="Arial"/>
          <w:color w:val="1D2228"/>
        </w:rPr>
        <w:br/>
        <w:t>c. Provide the necessary details, including the school's name, registered address, and trustee information.</w:t>
      </w:r>
    </w:p>
    <w:p w14:paraId="780AC36E" w14:textId="77777777" w:rsidR="00F56E93" w:rsidRDefault="00F56E93" w:rsidP="002E2200">
      <w:pPr>
        <w:pStyle w:val="mz12ndqf"/>
        <w:pBdr>
          <w:bottom w:val="single" w:sz="6" w:space="0" w:color="F1F1F5"/>
        </w:pBdr>
        <w:shd w:val="clear" w:color="auto" w:fill="FFFFFF"/>
        <w:rPr>
          <w:rFonts w:ascii="Arial" w:hAnsi="Arial" w:cs="Arial"/>
          <w:b/>
          <w:bCs/>
          <w:color w:val="1D2228"/>
        </w:rPr>
      </w:pPr>
    </w:p>
    <w:p w14:paraId="67F0053D" w14:textId="5EF1A9C5" w:rsidR="002E2200" w:rsidRPr="007D1D4F" w:rsidRDefault="00AF6541" w:rsidP="002E2200">
      <w:pPr>
        <w:pStyle w:val="mz12ndqf"/>
        <w:pBdr>
          <w:bottom w:val="single" w:sz="6" w:space="0" w:color="F1F1F5"/>
        </w:pBdr>
        <w:shd w:val="clear" w:color="auto" w:fill="FFFFFF"/>
        <w:rPr>
          <w:rFonts w:ascii="Arial" w:hAnsi="Arial" w:cs="Arial"/>
          <w:b/>
          <w:bCs/>
          <w:color w:val="1D2228"/>
        </w:rPr>
      </w:pPr>
      <w:bookmarkStart w:id="0" w:name="_GoBack"/>
      <w:bookmarkEnd w:id="0"/>
      <w:r w:rsidRPr="007D1D4F">
        <w:rPr>
          <w:rFonts w:ascii="Arial" w:hAnsi="Arial" w:cs="Arial"/>
          <w:b/>
          <w:bCs/>
          <w:color w:val="1D2228"/>
        </w:rPr>
        <w:lastRenderedPageBreak/>
        <w:t xml:space="preserve">(b) </w:t>
      </w:r>
      <w:r w:rsidR="002E2200" w:rsidRPr="007D1D4F">
        <w:rPr>
          <w:rFonts w:ascii="Arial" w:hAnsi="Arial" w:cs="Arial"/>
          <w:b/>
          <w:bCs/>
          <w:color w:val="1D2228"/>
        </w:rPr>
        <w:t xml:space="preserve">Charity Commission. </w:t>
      </w:r>
    </w:p>
    <w:p w14:paraId="1BE3A502" w14:textId="073DF913" w:rsidR="002E2200" w:rsidRPr="007D1D4F" w:rsidRDefault="002E2200" w:rsidP="002E2200">
      <w:pPr>
        <w:pStyle w:val="mz12ndqf"/>
        <w:pBdr>
          <w:bottom w:val="single" w:sz="6" w:space="0" w:color="F1F1F5"/>
        </w:pBdr>
        <w:shd w:val="clear" w:color="auto" w:fill="FFFFFF"/>
        <w:rPr>
          <w:rFonts w:ascii="Arial" w:hAnsi="Arial" w:cs="Arial"/>
          <w:color w:val="1D2228"/>
        </w:rPr>
      </w:pPr>
      <w:r w:rsidRPr="007D1D4F">
        <w:rPr>
          <w:rFonts w:ascii="Arial" w:hAnsi="Arial" w:cs="Arial"/>
          <w:color w:val="1D2228"/>
        </w:rPr>
        <w:t>a. Access the Charity Commission website (https://www.gov.uk/government/organisations/charity-commission).</w:t>
      </w:r>
      <w:r w:rsidRPr="007D1D4F">
        <w:rPr>
          <w:rFonts w:ascii="Arial" w:hAnsi="Arial" w:cs="Arial"/>
          <w:color w:val="1D2228"/>
        </w:rPr>
        <w:br/>
        <w:t>b. Navigate to the "Register your charity" section.</w:t>
      </w:r>
      <w:r w:rsidRPr="007D1D4F">
        <w:rPr>
          <w:rFonts w:ascii="Arial" w:hAnsi="Arial" w:cs="Arial"/>
          <w:color w:val="1D2228"/>
        </w:rPr>
        <w:br/>
        <w:t>c. Follow the provided guidelines to complete the registration process for your charity school.</w:t>
      </w:r>
    </w:p>
    <w:p w14:paraId="262EFD76" w14:textId="123E9D42" w:rsidR="002E2200" w:rsidRPr="007D1D4F" w:rsidRDefault="00AF6541" w:rsidP="002E2200">
      <w:pPr>
        <w:pStyle w:val="mz12ndqf"/>
        <w:pBdr>
          <w:bottom w:val="single" w:sz="6" w:space="0" w:color="F1F1F5"/>
        </w:pBdr>
        <w:shd w:val="clear" w:color="auto" w:fill="FFFFFF"/>
        <w:rPr>
          <w:rFonts w:ascii="Arial" w:hAnsi="Arial" w:cs="Arial"/>
          <w:b/>
          <w:bCs/>
          <w:color w:val="1D2228"/>
        </w:rPr>
      </w:pPr>
      <w:r w:rsidRPr="007D1D4F">
        <w:rPr>
          <w:rFonts w:ascii="Arial" w:hAnsi="Arial" w:cs="Arial"/>
          <w:b/>
          <w:bCs/>
          <w:color w:val="1D2228"/>
        </w:rPr>
        <w:t>(c)</w:t>
      </w:r>
      <w:r w:rsidR="002E2200" w:rsidRPr="007D1D4F">
        <w:rPr>
          <w:rFonts w:ascii="Arial" w:hAnsi="Arial" w:cs="Arial"/>
          <w:b/>
          <w:bCs/>
          <w:color w:val="1D2228"/>
        </w:rPr>
        <w:t xml:space="preserve"> Ofsted</w:t>
      </w:r>
    </w:p>
    <w:p w14:paraId="485618DF" w14:textId="39A2B076" w:rsidR="00AF6541" w:rsidRPr="007D1D4F" w:rsidRDefault="002E2200" w:rsidP="002E2200">
      <w:pPr>
        <w:pStyle w:val="mz12ndqf"/>
        <w:pBdr>
          <w:bottom w:val="single" w:sz="6" w:space="0" w:color="F1F1F5"/>
        </w:pBdr>
        <w:shd w:val="clear" w:color="auto" w:fill="FFFFFF"/>
        <w:rPr>
          <w:rFonts w:ascii="Arial" w:hAnsi="Arial" w:cs="Arial"/>
          <w:color w:val="1D2228"/>
        </w:rPr>
      </w:pPr>
      <w:r w:rsidRPr="007D1D4F">
        <w:rPr>
          <w:rFonts w:ascii="Arial" w:hAnsi="Arial" w:cs="Arial"/>
          <w:color w:val="1D2228"/>
        </w:rPr>
        <w:t>a. Visit the Ofsted website (https://www.gov.uk/government/organisations/ofsted).</w:t>
      </w:r>
      <w:r w:rsidRPr="007D1D4F">
        <w:rPr>
          <w:rFonts w:ascii="Arial" w:hAnsi="Arial" w:cs="Arial"/>
          <w:color w:val="1D2228"/>
        </w:rPr>
        <w:br/>
        <w:t>b. Locate the "Registering and managing an early years or childcare service" section.</w:t>
      </w:r>
      <w:r w:rsidRPr="007D1D4F">
        <w:rPr>
          <w:rFonts w:ascii="Arial" w:hAnsi="Arial" w:cs="Arial"/>
          <w:color w:val="1D2228"/>
        </w:rPr>
        <w:br/>
        <w:t>c. Follow the provided guidelines to complete the registration process for staff and trustees.</w:t>
      </w:r>
      <w:r w:rsidRPr="007D1D4F">
        <w:rPr>
          <w:rFonts w:ascii="Arial" w:hAnsi="Arial" w:cs="Arial"/>
          <w:color w:val="1D2228"/>
        </w:rPr>
        <w:br/>
        <w:t>d. Submit the required information and documentation as per Ofsted's instructions.</w:t>
      </w:r>
      <w:r w:rsidRPr="007D1D4F">
        <w:rPr>
          <w:rFonts w:ascii="Arial" w:hAnsi="Arial" w:cs="Arial"/>
          <w:color w:val="1D2228"/>
        </w:rPr>
        <w:br/>
      </w:r>
      <w:r w:rsidRPr="007D1D4F">
        <w:rPr>
          <w:rFonts w:ascii="Arial" w:hAnsi="Arial" w:cs="Arial"/>
          <w:color w:val="1D2228"/>
        </w:rPr>
        <w:br/>
      </w:r>
      <w:r w:rsidRPr="007D1D4F">
        <w:rPr>
          <w:rFonts w:ascii="Arial" w:hAnsi="Arial" w:cs="Arial"/>
          <w:b/>
          <w:bCs/>
          <w:color w:val="1D2228"/>
        </w:rPr>
        <w:br/>
      </w:r>
      <w:r w:rsidR="00AF6541" w:rsidRPr="007D1D4F">
        <w:rPr>
          <w:rFonts w:ascii="Arial" w:hAnsi="Arial" w:cs="Arial"/>
          <w:b/>
          <w:bCs/>
          <w:color w:val="1D2228"/>
        </w:rPr>
        <w:t>5.</w:t>
      </w:r>
      <w:r w:rsidRPr="007D1D4F">
        <w:rPr>
          <w:rFonts w:ascii="Arial" w:hAnsi="Arial" w:cs="Arial"/>
          <w:b/>
          <w:bCs/>
          <w:color w:val="1D2228"/>
        </w:rPr>
        <w:t xml:space="preserve"> Single Central Record (SCR):</w:t>
      </w:r>
      <w:r w:rsidRPr="007D1D4F">
        <w:rPr>
          <w:rFonts w:ascii="Arial" w:hAnsi="Arial" w:cs="Arial"/>
          <w:color w:val="1D2228"/>
        </w:rPr>
        <w:br/>
      </w:r>
    </w:p>
    <w:p w14:paraId="7A7D2F26" w14:textId="7BB64AE3" w:rsidR="002E2200" w:rsidRDefault="00AF6541" w:rsidP="00AF6541">
      <w:pPr>
        <w:pStyle w:val="mz12ndqf"/>
        <w:pBdr>
          <w:bottom w:val="single" w:sz="6" w:space="0" w:color="F1F1F5"/>
        </w:pBdr>
        <w:shd w:val="clear" w:color="auto" w:fill="FFFFFF"/>
        <w:rPr>
          <w:rFonts w:ascii="Arial" w:hAnsi="Arial" w:cs="Arial"/>
          <w:color w:val="1D2228"/>
        </w:rPr>
      </w:pPr>
      <w:r w:rsidRPr="007D1D4F">
        <w:rPr>
          <w:rFonts w:ascii="Arial" w:hAnsi="Arial" w:cs="Arial"/>
          <w:color w:val="1D2228"/>
        </w:rPr>
        <w:t>M</w:t>
      </w:r>
      <w:r w:rsidR="002E2200" w:rsidRPr="007D1D4F">
        <w:rPr>
          <w:rFonts w:ascii="Arial" w:hAnsi="Arial" w:cs="Arial"/>
          <w:color w:val="1D2228"/>
        </w:rPr>
        <w:t>aintain a Single Central Record for staff,</w:t>
      </w:r>
      <w:r w:rsidRPr="007D1D4F">
        <w:rPr>
          <w:rFonts w:ascii="Arial" w:hAnsi="Arial" w:cs="Arial"/>
          <w:color w:val="1D2228"/>
        </w:rPr>
        <w:t xml:space="preserve"> which should comprise</w:t>
      </w:r>
      <w:r w:rsidR="002E2200" w:rsidRPr="007D1D4F">
        <w:rPr>
          <w:rFonts w:ascii="Arial" w:hAnsi="Arial" w:cs="Arial"/>
          <w:color w:val="1D2228"/>
        </w:rPr>
        <w:t>:</w:t>
      </w:r>
      <w:r w:rsidR="002E2200" w:rsidRPr="007D1D4F">
        <w:rPr>
          <w:rFonts w:ascii="Arial" w:hAnsi="Arial" w:cs="Arial"/>
          <w:color w:val="1D2228"/>
        </w:rPr>
        <w:br/>
        <w:t xml:space="preserve">a. </w:t>
      </w:r>
      <w:r w:rsidRPr="007D1D4F">
        <w:rPr>
          <w:rFonts w:ascii="Arial" w:hAnsi="Arial" w:cs="Arial"/>
          <w:color w:val="1D2228"/>
        </w:rPr>
        <w:t>A</w:t>
      </w:r>
      <w:r w:rsidR="002E2200" w:rsidRPr="007D1D4F">
        <w:rPr>
          <w:rFonts w:ascii="Arial" w:hAnsi="Arial" w:cs="Arial"/>
          <w:color w:val="1D2228"/>
        </w:rPr>
        <w:t xml:space="preserve"> master list of all staff members, including their full names, positions, and relevant information.</w:t>
      </w:r>
      <w:r w:rsidR="002E2200" w:rsidRPr="007D1D4F">
        <w:rPr>
          <w:rFonts w:ascii="Arial" w:hAnsi="Arial" w:cs="Arial"/>
          <w:color w:val="1D2228"/>
        </w:rPr>
        <w:br/>
        <w:t xml:space="preserve">c. </w:t>
      </w:r>
      <w:r w:rsidRPr="007D1D4F">
        <w:rPr>
          <w:rFonts w:ascii="Arial" w:hAnsi="Arial" w:cs="Arial"/>
          <w:color w:val="1D2228"/>
        </w:rPr>
        <w:t xml:space="preserve">Include CV, </w:t>
      </w:r>
      <w:r w:rsidR="002E2200" w:rsidRPr="007D1D4F">
        <w:rPr>
          <w:rFonts w:ascii="Arial" w:hAnsi="Arial" w:cs="Arial"/>
          <w:color w:val="1D2228"/>
        </w:rPr>
        <w:t>references</w:t>
      </w:r>
      <w:r w:rsidRPr="007D1D4F">
        <w:rPr>
          <w:rFonts w:ascii="Arial" w:hAnsi="Arial" w:cs="Arial"/>
          <w:color w:val="1D2228"/>
        </w:rPr>
        <w:t>, DBS</w:t>
      </w:r>
      <w:r w:rsidR="002E2200" w:rsidRPr="007D1D4F">
        <w:rPr>
          <w:rFonts w:ascii="Arial" w:hAnsi="Arial" w:cs="Arial"/>
          <w:color w:val="1D2228"/>
        </w:rPr>
        <w:br/>
        <w:t>d. Record all relevant training, certifications</w:t>
      </w:r>
      <w:r w:rsidRPr="007D1D4F">
        <w:rPr>
          <w:rFonts w:ascii="Arial" w:hAnsi="Arial" w:cs="Arial"/>
          <w:color w:val="1D2228"/>
        </w:rPr>
        <w:t xml:space="preserve"> (including Ofsted registration).</w:t>
      </w:r>
      <w:r w:rsidR="002E2200" w:rsidRPr="007D1D4F">
        <w:rPr>
          <w:rFonts w:ascii="Arial" w:hAnsi="Arial" w:cs="Arial"/>
          <w:color w:val="1D2228"/>
        </w:rPr>
        <w:br/>
        <w:t>e. Ensure the SCR is securely stored and accessible to authorized personnel only.</w:t>
      </w:r>
      <w:r w:rsidR="002E2200" w:rsidRPr="007D1D4F">
        <w:rPr>
          <w:rFonts w:ascii="Arial" w:hAnsi="Arial" w:cs="Arial"/>
          <w:color w:val="1D2228"/>
        </w:rPr>
        <w:br/>
      </w:r>
      <w:r w:rsidR="002E2200" w:rsidRPr="007D1D4F">
        <w:rPr>
          <w:rFonts w:ascii="Arial" w:hAnsi="Arial" w:cs="Arial"/>
          <w:color w:val="1D2228"/>
        </w:rPr>
        <w:br/>
      </w:r>
      <w:r w:rsidRPr="007D1D4F">
        <w:rPr>
          <w:rFonts w:ascii="Arial" w:hAnsi="Arial" w:cs="Arial"/>
          <w:b/>
          <w:bCs/>
          <w:color w:val="1D2228"/>
        </w:rPr>
        <w:t>6.</w:t>
      </w:r>
      <w:r w:rsidR="002E2200" w:rsidRPr="007D1D4F">
        <w:rPr>
          <w:rFonts w:ascii="Arial" w:hAnsi="Arial" w:cs="Arial"/>
          <w:b/>
          <w:bCs/>
          <w:color w:val="1D2228"/>
        </w:rPr>
        <w:t xml:space="preserve"> Checking the Single Central Record</w:t>
      </w:r>
      <w:r w:rsidRPr="007D1D4F">
        <w:rPr>
          <w:rFonts w:ascii="Arial" w:hAnsi="Arial" w:cs="Arial"/>
          <w:b/>
          <w:bCs/>
          <w:color w:val="1D2228"/>
        </w:rPr>
        <w:t xml:space="preserve"> - Management</w:t>
      </w:r>
      <w:r w:rsidR="002E2200" w:rsidRPr="007D1D4F">
        <w:rPr>
          <w:rFonts w:ascii="Arial" w:hAnsi="Arial" w:cs="Arial"/>
          <w:color w:val="1D2228"/>
        </w:rPr>
        <w:br/>
        <w:t>Regularly review and update the Single Central Record to ensure compliance and accuracy:</w:t>
      </w:r>
      <w:r w:rsidR="002E2200" w:rsidRPr="007D1D4F">
        <w:rPr>
          <w:rFonts w:ascii="Arial" w:hAnsi="Arial" w:cs="Arial"/>
          <w:color w:val="1D2228"/>
        </w:rPr>
        <w:br/>
      </w:r>
      <w:r w:rsidR="002E2200" w:rsidRPr="007D1D4F">
        <w:rPr>
          <w:rFonts w:ascii="Arial" w:hAnsi="Arial" w:cs="Arial"/>
          <w:color w:val="1D2228"/>
        </w:rPr>
        <w:br/>
        <w:t>a. Conduct regular checks to verify that all staff records are complete and up to date.</w:t>
      </w:r>
      <w:r w:rsidR="002E2200" w:rsidRPr="007D1D4F">
        <w:rPr>
          <w:rFonts w:ascii="Arial" w:hAnsi="Arial" w:cs="Arial"/>
          <w:color w:val="1D2228"/>
        </w:rPr>
        <w:br/>
        <w:t>b. Verify that appropriate background checks (e.g., DBS checks) have been conducted and documented.</w:t>
      </w:r>
      <w:r w:rsidR="002E2200" w:rsidRPr="007D1D4F">
        <w:rPr>
          <w:rFonts w:ascii="Arial" w:hAnsi="Arial" w:cs="Arial"/>
          <w:color w:val="1D2228"/>
        </w:rPr>
        <w:br/>
        <w:t>c. Confirm that all necessary training and qualifications are valid and recorded.</w:t>
      </w:r>
      <w:r w:rsidR="002E2200" w:rsidRPr="007D1D4F">
        <w:rPr>
          <w:rFonts w:ascii="Arial" w:hAnsi="Arial" w:cs="Arial"/>
          <w:color w:val="1D2228"/>
        </w:rPr>
        <w:br/>
        <w:t>d. Ensure that any changes in staff roles or employment status are promptly reflected in the record.</w:t>
      </w:r>
      <w:r w:rsidR="002E2200" w:rsidRPr="007D1D4F">
        <w:rPr>
          <w:rFonts w:ascii="Arial" w:hAnsi="Arial" w:cs="Arial"/>
          <w:color w:val="1D2228"/>
        </w:rPr>
        <w:br/>
        <w:t>e. Keep a clear record of any actions taken to address discrepancies or issues identified.</w:t>
      </w:r>
      <w:r w:rsidR="002E2200" w:rsidRPr="007D1D4F">
        <w:rPr>
          <w:rFonts w:ascii="Arial" w:hAnsi="Arial" w:cs="Arial"/>
          <w:color w:val="1D2228"/>
        </w:rPr>
        <w:br/>
      </w:r>
      <w:r w:rsidR="002E2200" w:rsidRPr="007D1D4F">
        <w:rPr>
          <w:rFonts w:ascii="Arial" w:hAnsi="Arial" w:cs="Arial"/>
          <w:color w:val="1D2228"/>
        </w:rPr>
        <w:br/>
      </w:r>
      <w:r w:rsidR="002E2200" w:rsidRPr="007D1D4F">
        <w:rPr>
          <w:rFonts w:ascii="Arial" w:hAnsi="Arial" w:cs="Arial"/>
          <w:b/>
          <w:bCs/>
          <w:color w:val="1D2228"/>
        </w:rPr>
        <w:t>8. Audit of the Single Central Record</w:t>
      </w:r>
      <w:r w:rsidRPr="007D1D4F">
        <w:rPr>
          <w:rFonts w:ascii="Arial" w:hAnsi="Arial" w:cs="Arial"/>
          <w:b/>
          <w:bCs/>
          <w:color w:val="1D2228"/>
        </w:rPr>
        <w:t xml:space="preserve"> - Trustees</w:t>
      </w:r>
      <w:r w:rsidR="002E2200" w:rsidRPr="007D1D4F">
        <w:rPr>
          <w:rFonts w:ascii="Arial" w:hAnsi="Arial" w:cs="Arial"/>
          <w:b/>
          <w:bCs/>
          <w:color w:val="1D2228"/>
        </w:rPr>
        <w:t>:</w:t>
      </w:r>
      <w:r w:rsidR="002E2200" w:rsidRPr="007D1D4F">
        <w:rPr>
          <w:rFonts w:ascii="Arial" w:hAnsi="Arial" w:cs="Arial"/>
          <w:color w:val="1D2228"/>
        </w:rPr>
        <w:br/>
        <w:t>Periodically</w:t>
      </w:r>
      <w:r w:rsidRPr="007D1D4F">
        <w:rPr>
          <w:rFonts w:ascii="Arial" w:hAnsi="Arial" w:cs="Arial"/>
          <w:color w:val="1D2228"/>
        </w:rPr>
        <w:t xml:space="preserve"> (every 6 months)</w:t>
      </w:r>
      <w:r w:rsidR="002E2200" w:rsidRPr="007D1D4F">
        <w:rPr>
          <w:rFonts w:ascii="Arial" w:hAnsi="Arial" w:cs="Arial"/>
          <w:color w:val="1D2228"/>
        </w:rPr>
        <w:t xml:space="preserve"> conduct audits of the Single Central Record to ensure ongoing compliance</w:t>
      </w:r>
      <w:r w:rsidRPr="007D1D4F">
        <w:rPr>
          <w:rFonts w:ascii="Arial" w:hAnsi="Arial" w:cs="Arial"/>
          <w:color w:val="1D2228"/>
        </w:rPr>
        <w:t>. This should include a spot check by Trustees, as directed by the Nominated Person.</w:t>
      </w:r>
      <w:r w:rsidR="00F56E93">
        <w:rPr>
          <w:rFonts w:ascii="Arial" w:hAnsi="Arial" w:cs="Arial"/>
          <w:color w:val="1D2228"/>
        </w:rPr>
        <w:br/>
      </w:r>
    </w:p>
    <w:p w14:paraId="1B63CE65" w14:textId="77777777" w:rsidR="00F56E93" w:rsidRPr="007D1D4F" w:rsidRDefault="00F56E93" w:rsidP="00AF6541">
      <w:pPr>
        <w:pStyle w:val="mz12ndqf"/>
        <w:pBdr>
          <w:bottom w:val="single" w:sz="6" w:space="0" w:color="F1F1F5"/>
        </w:pBdr>
        <w:shd w:val="clear" w:color="auto" w:fill="FFFFFF"/>
        <w:rPr>
          <w:rFonts w:ascii="Arial" w:hAnsi="Arial" w:cs="Arial"/>
          <w:b/>
          <w:bCs/>
          <w:color w:val="1D2228"/>
        </w:rPr>
      </w:pPr>
    </w:p>
    <w:p w14:paraId="0CB6E2D9" w14:textId="6728BAD5" w:rsidR="00AF6541" w:rsidRDefault="007D1D4F" w:rsidP="00AF6541">
      <w:pPr>
        <w:pStyle w:val="mz12ndqf"/>
        <w:pBdr>
          <w:bottom w:val="single" w:sz="6" w:space="0" w:color="F1F1F5"/>
        </w:pBdr>
        <w:shd w:val="clear" w:color="auto" w:fill="FFFFFF"/>
        <w:rPr>
          <w:rFonts w:asciiTheme="majorHAnsi" w:hAnsiTheme="majorHAnsi" w:cstheme="majorHAnsi"/>
          <w:b/>
          <w:bCs/>
          <w:color w:val="1D2228"/>
          <w:sz w:val="20"/>
          <w:szCs w:val="20"/>
        </w:rPr>
      </w:pPr>
      <w:r w:rsidRPr="007D1D4F">
        <w:rPr>
          <w:rFonts w:ascii="Arial" w:hAnsi="Arial" w:cs="Arial"/>
          <w:b/>
          <w:bCs/>
          <w:color w:val="1D2228"/>
        </w:rPr>
        <w:lastRenderedPageBreak/>
        <w:t>Signed by:-</w:t>
      </w:r>
      <w:r>
        <w:rPr>
          <w:rFonts w:asciiTheme="majorHAnsi" w:hAnsiTheme="majorHAnsi" w:cstheme="majorHAnsi"/>
          <w:b/>
          <w:bCs/>
          <w:color w:val="1D2228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6EFD41AA" wp14:editId="04CCF732">
            <wp:extent cx="1533525" cy="295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45978" w14:textId="552C3D05" w:rsidR="007D1D4F" w:rsidRPr="007D1D4F" w:rsidRDefault="007D1D4F" w:rsidP="00AF6541">
      <w:pPr>
        <w:pStyle w:val="mz12ndqf"/>
        <w:pBdr>
          <w:bottom w:val="single" w:sz="6" w:space="0" w:color="F1F1F5"/>
        </w:pBdr>
        <w:shd w:val="clear" w:color="auto" w:fill="FFFFFF"/>
        <w:rPr>
          <w:rFonts w:ascii="Arial" w:hAnsi="Arial" w:cs="Arial"/>
          <w:b/>
          <w:bCs/>
          <w:color w:val="1D2228"/>
        </w:rPr>
      </w:pPr>
      <w:proofErr w:type="gramStart"/>
      <w:r w:rsidRPr="007D1D4F">
        <w:rPr>
          <w:rFonts w:ascii="Arial" w:hAnsi="Arial" w:cs="Arial"/>
          <w:b/>
          <w:bCs/>
          <w:color w:val="1D2228"/>
        </w:rPr>
        <w:t>Role:-</w:t>
      </w:r>
      <w:proofErr w:type="gramEnd"/>
      <w:r w:rsidRPr="007D1D4F">
        <w:rPr>
          <w:rFonts w:ascii="Arial" w:hAnsi="Arial" w:cs="Arial"/>
          <w:b/>
          <w:bCs/>
          <w:color w:val="1D2228"/>
        </w:rPr>
        <w:t xml:space="preserve"> Chair of Trustees</w:t>
      </w:r>
    </w:p>
    <w:p w14:paraId="1D2DD28B" w14:textId="7D9C9819" w:rsidR="007D1D4F" w:rsidRPr="007D1D4F" w:rsidRDefault="007D1D4F" w:rsidP="00AF6541">
      <w:pPr>
        <w:pStyle w:val="mz12ndqf"/>
        <w:pBdr>
          <w:bottom w:val="single" w:sz="6" w:space="0" w:color="F1F1F5"/>
        </w:pBdr>
        <w:shd w:val="clear" w:color="auto" w:fill="FFFFFF"/>
        <w:rPr>
          <w:rFonts w:ascii="Arial" w:hAnsi="Arial" w:cs="Arial"/>
          <w:b/>
          <w:bCs/>
          <w:color w:val="1D2228"/>
        </w:rPr>
      </w:pPr>
      <w:proofErr w:type="gramStart"/>
      <w:r w:rsidRPr="007D1D4F">
        <w:rPr>
          <w:rFonts w:ascii="Arial" w:hAnsi="Arial" w:cs="Arial"/>
          <w:b/>
          <w:bCs/>
          <w:color w:val="1D2228"/>
        </w:rPr>
        <w:t>Date:-</w:t>
      </w:r>
      <w:proofErr w:type="gramEnd"/>
      <w:r w:rsidRPr="007D1D4F">
        <w:rPr>
          <w:rFonts w:ascii="Arial" w:hAnsi="Arial" w:cs="Arial"/>
          <w:b/>
          <w:bCs/>
          <w:color w:val="1D2228"/>
        </w:rPr>
        <w:t xml:space="preserve"> 28</w:t>
      </w:r>
      <w:r w:rsidRPr="007D1D4F">
        <w:rPr>
          <w:rFonts w:ascii="Arial" w:hAnsi="Arial" w:cs="Arial"/>
          <w:b/>
          <w:bCs/>
          <w:color w:val="1D2228"/>
          <w:vertAlign w:val="superscript"/>
        </w:rPr>
        <w:t>th</w:t>
      </w:r>
      <w:r w:rsidRPr="007D1D4F">
        <w:rPr>
          <w:rFonts w:ascii="Arial" w:hAnsi="Arial" w:cs="Arial"/>
          <w:b/>
          <w:bCs/>
          <w:color w:val="1D2228"/>
        </w:rPr>
        <w:t xml:space="preserve"> May 2023</w:t>
      </w:r>
    </w:p>
    <w:p w14:paraId="4F8EF327" w14:textId="77777777" w:rsidR="00AF6541" w:rsidRPr="00AF6541" w:rsidRDefault="00AF6541" w:rsidP="00AF6541">
      <w:pPr>
        <w:pStyle w:val="mz12ndqf"/>
        <w:pBdr>
          <w:bottom w:val="single" w:sz="6" w:space="0" w:color="F1F1F5"/>
        </w:pBdr>
        <w:shd w:val="clear" w:color="auto" w:fill="FFFFFF"/>
        <w:rPr>
          <w:rFonts w:asciiTheme="majorHAnsi" w:hAnsiTheme="majorHAnsi" w:cstheme="majorHAnsi"/>
          <w:b/>
          <w:bCs/>
          <w:color w:val="1D2228"/>
          <w:sz w:val="20"/>
          <w:szCs w:val="20"/>
        </w:rPr>
      </w:pPr>
    </w:p>
    <w:p w14:paraId="0A1191E9" w14:textId="77777777" w:rsidR="002E2200" w:rsidRPr="00AF6541" w:rsidRDefault="002E2200">
      <w:pPr>
        <w:rPr>
          <w:rFonts w:asciiTheme="majorHAnsi" w:hAnsiTheme="majorHAnsi" w:cstheme="majorHAnsi"/>
          <w:sz w:val="20"/>
          <w:szCs w:val="20"/>
        </w:rPr>
      </w:pPr>
    </w:p>
    <w:sectPr w:rsidR="002E2200" w:rsidRPr="00AF654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91080" w14:textId="77777777" w:rsidR="00405B4E" w:rsidRDefault="00405B4E" w:rsidP="007D1D4F">
      <w:pPr>
        <w:spacing w:after="0" w:line="240" w:lineRule="auto"/>
      </w:pPr>
      <w:r>
        <w:separator/>
      </w:r>
    </w:p>
  </w:endnote>
  <w:endnote w:type="continuationSeparator" w:id="0">
    <w:p w14:paraId="35FCBB06" w14:textId="77777777" w:rsidR="00405B4E" w:rsidRDefault="00405B4E" w:rsidP="007D1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BF98F" w14:textId="77777777" w:rsidR="00405B4E" w:rsidRDefault="00405B4E" w:rsidP="007D1D4F">
      <w:pPr>
        <w:spacing w:after="0" w:line="240" w:lineRule="auto"/>
      </w:pPr>
      <w:r>
        <w:separator/>
      </w:r>
    </w:p>
  </w:footnote>
  <w:footnote w:type="continuationSeparator" w:id="0">
    <w:p w14:paraId="4E19BD1F" w14:textId="77777777" w:rsidR="00405B4E" w:rsidRDefault="00405B4E" w:rsidP="007D1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26F33" w14:textId="6F7076B5" w:rsidR="007D1D4F" w:rsidRDefault="007D1D4F">
    <w:pPr>
      <w:pStyle w:val="Header"/>
    </w:pPr>
    <w:r>
      <w:tab/>
    </w:r>
    <w:r>
      <w:tab/>
    </w:r>
    <w:r w:rsidRPr="006F147E">
      <w:rPr>
        <w:rFonts w:ascii="Calibri" w:hAnsi="Calibri"/>
        <w:noProof/>
        <w:lang w:eastAsia="en-GB"/>
      </w:rPr>
      <w:drawing>
        <wp:inline distT="0" distB="0" distL="0" distR="0" wp14:anchorId="4666D99A" wp14:editId="015DF37B">
          <wp:extent cx="1771650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A6393"/>
    <w:multiLevelType w:val="multilevel"/>
    <w:tmpl w:val="6F90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00"/>
    <w:rsid w:val="000A4030"/>
    <w:rsid w:val="002E2200"/>
    <w:rsid w:val="00405B4E"/>
    <w:rsid w:val="00542C00"/>
    <w:rsid w:val="007D1102"/>
    <w:rsid w:val="007D1D4F"/>
    <w:rsid w:val="00844B49"/>
    <w:rsid w:val="009D4613"/>
    <w:rsid w:val="00AD18D4"/>
    <w:rsid w:val="00AF6541"/>
    <w:rsid w:val="00BF45D4"/>
    <w:rsid w:val="00CD63F5"/>
    <w:rsid w:val="00F5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3B41A"/>
  <w15:chartTrackingRefBased/>
  <w15:docId w15:val="{50B30F94-EA6E-4E90-B8BE-5AF5141D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z12ndqf">
    <w:name w:val="m_z12ndqf"/>
    <w:basedOn w:val="Normal"/>
    <w:rsid w:val="002E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ge">
    <w:name w:val="g_e"/>
    <w:basedOn w:val="Normal"/>
    <w:rsid w:val="002E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1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D4F"/>
  </w:style>
  <w:style w:type="paragraph" w:styleId="Footer">
    <w:name w:val="footer"/>
    <w:basedOn w:val="Normal"/>
    <w:link w:val="FooterChar"/>
    <w:uiPriority w:val="99"/>
    <w:unhideWhenUsed/>
    <w:rsid w:val="007D1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D4F"/>
  </w:style>
  <w:style w:type="paragraph" w:styleId="BalloonText">
    <w:name w:val="Balloon Text"/>
    <w:basedOn w:val="Normal"/>
    <w:link w:val="BalloonTextChar"/>
    <w:uiPriority w:val="99"/>
    <w:semiHidden/>
    <w:unhideWhenUsed/>
    <w:rsid w:val="00F56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73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9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8495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9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96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64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99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79EA8"/>
                                                            <w:left w:val="single" w:sz="6" w:space="6" w:color="979EA8"/>
                                                            <w:bottom w:val="single" w:sz="6" w:space="0" w:color="979EA8"/>
                                                            <w:right w:val="single" w:sz="6" w:space="15" w:color="979EA8"/>
                                                          </w:divBdr>
                                                          <w:divsChild>
                                                            <w:div w:id="550776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118530">
                                                                  <w:marLeft w:val="-120"/>
                                                                  <w:marRight w:val="-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979EA8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104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670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4" w:color="E0E4E9"/>
                                                                            <w:left w:val="single" w:sz="6" w:space="3" w:color="E0E4E9"/>
                                                                            <w:bottom w:val="single" w:sz="6" w:space="4" w:color="E0E4E9"/>
                                                                            <w:right w:val="single" w:sz="6" w:space="3" w:color="E0E4E9"/>
                                                                          </w:divBdr>
                                                                          <w:divsChild>
                                                                            <w:div w:id="1237202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054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97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407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524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656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7974690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2575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6679220">
                                                                              <w:marLeft w:val="-120"/>
                                                                              <w:marRight w:val="-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752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562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E0E4E9"/>
                                                                                        <w:left w:val="single" w:sz="6" w:space="3" w:color="E0E4E9"/>
                                                                                        <w:bottom w:val="single" w:sz="6" w:space="4" w:color="E0E4E9"/>
                                                                                        <w:right w:val="single" w:sz="6" w:space="3" w:color="E0E4E9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Costain Group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Pickersgill</dc:creator>
  <cp:keywords/>
  <dc:description/>
  <cp:lastModifiedBy>Vallory, Gaby</cp:lastModifiedBy>
  <cp:revision>2</cp:revision>
  <cp:lastPrinted>2023-06-28T12:57:00Z</cp:lastPrinted>
  <dcterms:created xsi:type="dcterms:W3CDTF">2023-06-28T13:00:00Z</dcterms:created>
  <dcterms:modified xsi:type="dcterms:W3CDTF">2023-06-28T13:00:00Z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f4e3bb-2789-472c-845a-7cbc76f0c7b4_Enabled">
    <vt:lpwstr>true</vt:lpwstr>
  </property>
  <property fmtid="{D5CDD505-2E9C-101B-9397-08002B2CF9AE}" pid="3" name="MSIP_Label_40f4e3bb-2789-472c-845a-7cbc76f0c7b4_SetDate">
    <vt:lpwstr>2023-06-21T10:50:17Z</vt:lpwstr>
  </property>
  <property fmtid="{D5CDD505-2E9C-101B-9397-08002B2CF9AE}" pid="4" name="MSIP_Label_40f4e3bb-2789-472c-845a-7cbc76f0c7b4_Method">
    <vt:lpwstr>Standard</vt:lpwstr>
  </property>
  <property fmtid="{D5CDD505-2E9C-101B-9397-08002B2CF9AE}" pid="5" name="MSIP_Label_40f4e3bb-2789-472c-845a-7cbc76f0c7b4_Name">
    <vt:lpwstr>Costain Low_0</vt:lpwstr>
  </property>
  <property fmtid="{D5CDD505-2E9C-101B-9397-08002B2CF9AE}" pid="6" name="MSIP_Label_40f4e3bb-2789-472c-845a-7cbc76f0c7b4_SiteId">
    <vt:lpwstr>8cb09124-b2c7-4dab-89ab-b3781aa4e809</vt:lpwstr>
  </property>
  <property fmtid="{D5CDD505-2E9C-101B-9397-08002B2CF9AE}" pid="7" name="MSIP_Label_40f4e3bb-2789-472c-845a-7cbc76f0c7b4_ActionId">
    <vt:lpwstr>d6279c4e-795a-4f12-a4c4-ce9034ecc19b</vt:lpwstr>
  </property>
  <property fmtid="{D5CDD505-2E9C-101B-9397-08002B2CF9AE}" pid="8" name="MSIP_Label_40f4e3bb-2789-472c-845a-7cbc76f0c7b4_ContentBits">
    <vt:lpwstr>0</vt:lpwstr>
  </property>
</Properties>
</file>