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83286" w14:textId="4FC6F7EE" w:rsidR="00DD5522" w:rsidRPr="00BB6CAC" w:rsidRDefault="00DD5522" w:rsidP="00BB6CAC">
      <w:pPr>
        <w:pStyle w:val="paragraph"/>
        <w:spacing w:before="0" w:after="0"/>
        <w:jc w:val="right"/>
        <w:textAlignment w:val="baseline"/>
        <w:rPr>
          <w:rFonts w:ascii="Arial" w:hAnsi="Arial" w:cs="Arial"/>
          <w:b/>
          <w:bCs/>
        </w:rPr>
      </w:pPr>
    </w:p>
    <w:p w14:paraId="0DECA8D3" w14:textId="77777777" w:rsidR="00701B19" w:rsidRPr="00BB6CAC" w:rsidRDefault="00701B19" w:rsidP="00701B19">
      <w:pPr>
        <w:rPr>
          <w:sz w:val="24"/>
          <w:szCs w:val="24"/>
        </w:rPr>
      </w:pPr>
    </w:p>
    <w:p w14:paraId="1BF71E5F" w14:textId="77777777" w:rsidR="001A773F" w:rsidRPr="00BB6CAC" w:rsidRDefault="001A773F" w:rsidP="00701B19">
      <w:pPr>
        <w:rPr>
          <w:rFonts w:ascii="Arial" w:hAnsi="Arial" w:cs="Arial"/>
          <w:sz w:val="24"/>
          <w:szCs w:val="24"/>
        </w:rPr>
      </w:pPr>
    </w:p>
    <w:p w14:paraId="69B8AD55" w14:textId="77777777" w:rsidR="00BB6CAC" w:rsidRPr="00BB6CAC" w:rsidRDefault="00BB6CAC" w:rsidP="00BB6CAC">
      <w:pPr>
        <w:spacing w:before="60" w:after="60" w:line="240" w:lineRule="auto"/>
        <w:ind w:left="60" w:right="60"/>
        <w:rPr>
          <w:rFonts w:ascii="Arial" w:eastAsia="Times New Roman" w:hAnsi="Arial" w:cs="Arial"/>
          <w:sz w:val="24"/>
          <w:szCs w:val="24"/>
        </w:rPr>
      </w:pPr>
      <w:r w:rsidRPr="00BB6CAC">
        <w:rPr>
          <w:rFonts w:ascii="Arial" w:eastAsia="Times New Roman" w:hAnsi="Arial" w:cs="Arial"/>
          <w:b/>
          <w:bCs/>
          <w:sz w:val="24"/>
          <w:szCs w:val="24"/>
        </w:rPr>
        <w:t xml:space="preserve">Alternative Provision Agreement between TRACKS autism and mainstream setting.  </w:t>
      </w:r>
    </w:p>
    <w:p w14:paraId="6CDE7E67" w14:textId="77777777" w:rsidR="00BB6CAC" w:rsidRPr="00BB6CAC" w:rsidRDefault="00BB6CAC" w:rsidP="00BB6CAC">
      <w:pPr>
        <w:spacing w:before="60" w:after="60" w:line="240" w:lineRule="auto"/>
        <w:ind w:left="60" w:right="60"/>
        <w:rPr>
          <w:rFonts w:ascii="Arial" w:eastAsia="Times New Roman" w:hAnsi="Arial" w:cs="Arial"/>
          <w:sz w:val="24"/>
          <w:szCs w:val="24"/>
        </w:rPr>
      </w:pPr>
    </w:p>
    <w:p w14:paraId="2EA41E2B" w14:textId="77777777" w:rsidR="00BB6CAC" w:rsidRPr="00BB6CAC" w:rsidRDefault="00BB6CAC" w:rsidP="00BB6CAC">
      <w:pPr>
        <w:spacing w:before="60" w:after="60" w:line="240" w:lineRule="auto"/>
        <w:ind w:left="60" w:right="60"/>
        <w:rPr>
          <w:rFonts w:ascii="Arial" w:eastAsia="Times New Roman" w:hAnsi="Arial" w:cs="Arial"/>
          <w:sz w:val="24"/>
          <w:szCs w:val="24"/>
        </w:rPr>
      </w:pPr>
      <w:r w:rsidRPr="00BB6CAC">
        <w:rPr>
          <w:rFonts w:ascii="Arial" w:eastAsia="Times New Roman" w:hAnsi="Arial" w:cs="Arial"/>
          <w:b/>
          <w:bCs/>
          <w:sz w:val="24"/>
          <w:szCs w:val="24"/>
        </w:rPr>
        <w:t>1. Purpose</w:t>
      </w:r>
    </w:p>
    <w:p w14:paraId="69262F0F" w14:textId="77777777" w:rsidR="00BB6CAC" w:rsidRPr="00BB6CAC" w:rsidRDefault="00BB6CAC" w:rsidP="00BB6CAC">
      <w:pPr>
        <w:spacing w:before="60" w:after="60" w:line="240" w:lineRule="auto"/>
        <w:ind w:left="60" w:right="60"/>
        <w:rPr>
          <w:rFonts w:ascii="Arial" w:eastAsia="Times New Roman" w:hAnsi="Arial" w:cs="Arial"/>
          <w:sz w:val="24"/>
          <w:szCs w:val="24"/>
        </w:rPr>
      </w:pPr>
    </w:p>
    <w:p w14:paraId="78E851AD" w14:textId="77777777" w:rsidR="00BB6CAC" w:rsidRPr="00BB6CAC" w:rsidRDefault="00BB6CAC" w:rsidP="00BB6CAC">
      <w:pPr>
        <w:spacing w:before="60" w:after="60" w:line="240" w:lineRule="auto"/>
        <w:ind w:left="60" w:right="60"/>
        <w:rPr>
          <w:rFonts w:ascii="Arial" w:eastAsia="Times New Roman" w:hAnsi="Arial" w:cs="Arial"/>
          <w:sz w:val="24"/>
          <w:szCs w:val="24"/>
        </w:rPr>
      </w:pPr>
      <w:r w:rsidRPr="00BB6CAC">
        <w:rPr>
          <w:rFonts w:ascii="Arial" w:eastAsia="Times New Roman" w:hAnsi="Arial" w:cs="Arial"/>
          <w:sz w:val="24"/>
          <w:szCs w:val="24"/>
        </w:rPr>
        <w:t>This policy outlines how the setting supports autistic pupils through Alternative Provision (AP) from Early Years to Year 1 (inclusive), ensuring their learning, wellbeing, and inclusion are prioritised. It reflects our commitment to understanding autism, reducing barriers, and fostering strengths.</w:t>
      </w:r>
    </w:p>
    <w:p w14:paraId="03924406" w14:textId="77777777" w:rsidR="00BB6CAC" w:rsidRPr="00BB6CAC" w:rsidRDefault="00BB6CAC" w:rsidP="00BB6CAC">
      <w:pPr>
        <w:spacing w:before="60" w:after="60" w:line="240" w:lineRule="auto"/>
        <w:ind w:left="60" w:right="60"/>
        <w:rPr>
          <w:rFonts w:ascii="Arial" w:eastAsia="Times New Roman" w:hAnsi="Arial" w:cs="Arial"/>
          <w:sz w:val="24"/>
          <w:szCs w:val="24"/>
        </w:rPr>
      </w:pPr>
    </w:p>
    <w:p w14:paraId="1D485C7E" w14:textId="77777777" w:rsidR="00BB6CAC" w:rsidRPr="00BB6CAC" w:rsidRDefault="00BB6CAC" w:rsidP="00BB6CAC">
      <w:pPr>
        <w:spacing w:before="60" w:after="60" w:line="240" w:lineRule="auto"/>
        <w:ind w:left="60" w:right="60"/>
        <w:rPr>
          <w:rFonts w:ascii="Arial" w:eastAsia="Times New Roman" w:hAnsi="Arial" w:cs="Arial"/>
          <w:sz w:val="24"/>
          <w:szCs w:val="24"/>
        </w:rPr>
      </w:pPr>
      <w:r w:rsidRPr="00BB6CAC">
        <w:rPr>
          <w:rFonts w:ascii="Arial" w:eastAsia="Times New Roman" w:hAnsi="Arial" w:cs="Arial"/>
          <w:b/>
          <w:bCs/>
          <w:sz w:val="24"/>
          <w:szCs w:val="24"/>
        </w:rPr>
        <w:t>2. Scope</w:t>
      </w:r>
    </w:p>
    <w:p w14:paraId="7C111E18" w14:textId="77777777" w:rsidR="00BB6CAC" w:rsidRPr="00BB6CAC" w:rsidRDefault="00BB6CAC" w:rsidP="00BB6CAC">
      <w:pPr>
        <w:spacing w:before="60" w:after="60" w:line="240" w:lineRule="auto"/>
        <w:ind w:left="60" w:right="60"/>
        <w:rPr>
          <w:rFonts w:ascii="Arial" w:eastAsia="Times New Roman" w:hAnsi="Arial" w:cs="Arial"/>
          <w:sz w:val="24"/>
          <w:szCs w:val="24"/>
        </w:rPr>
      </w:pPr>
    </w:p>
    <w:p w14:paraId="37BC7422" w14:textId="77777777" w:rsidR="00BB6CAC" w:rsidRPr="00BB6CAC" w:rsidRDefault="00BB6CAC" w:rsidP="00BB6CAC">
      <w:pPr>
        <w:spacing w:before="60" w:after="60" w:line="240" w:lineRule="auto"/>
        <w:ind w:left="60" w:right="60"/>
        <w:rPr>
          <w:rFonts w:ascii="Arial" w:eastAsia="Times New Roman" w:hAnsi="Arial" w:cs="Arial"/>
          <w:sz w:val="24"/>
          <w:szCs w:val="24"/>
        </w:rPr>
      </w:pPr>
      <w:r w:rsidRPr="00BB6CAC">
        <w:rPr>
          <w:rFonts w:ascii="Arial" w:eastAsia="Times New Roman" w:hAnsi="Arial" w:cs="Arial"/>
          <w:sz w:val="24"/>
          <w:szCs w:val="24"/>
        </w:rPr>
        <w:t>Applies to:</w:t>
      </w:r>
    </w:p>
    <w:p w14:paraId="53C0081A" w14:textId="77777777" w:rsidR="00BB6CAC" w:rsidRPr="00BB6CAC" w:rsidRDefault="00BB6CAC" w:rsidP="00BB6CAC">
      <w:pPr>
        <w:numPr>
          <w:ilvl w:val="0"/>
          <w:numId w:val="12"/>
        </w:numPr>
        <w:spacing w:before="100" w:beforeAutospacing="1" w:after="120" w:line="240" w:lineRule="auto"/>
        <w:rPr>
          <w:rFonts w:ascii="Arial" w:eastAsia="Times New Roman" w:hAnsi="Arial" w:cs="Arial"/>
          <w:sz w:val="24"/>
          <w:szCs w:val="24"/>
        </w:rPr>
      </w:pPr>
      <w:r w:rsidRPr="00BB6CAC">
        <w:rPr>
          <w:rFonts w:ascii="Arial" w:eastAsia="Times New Roman" w:hAnsi="Arial" w:cs="Arial"/>
          <w:sz w:val="24"/>
          <w:szCs w:val="24"/>
        </w:rPr>
        <w:t>Autistic pupils requiring AP due to sensory, social, emotional, or learning needs.</w:t>
      </w:r>
    </w:p>
    <w:p w14:paraId="0903BFCA" w14:textId="77777777" w:rsidR="00BB6CAC" w:rsidRPr="00BB6CAC" w:rsidRDefault="00BB6CAC" w:rsidP="00BB6CAC">
      <w:pPr>
        <w:numPr>
          <w:ilvl w:val="0"/>
          <w:numId w:val="13"/>
        </w:numPr>
        <w:spacing w:before="100" w:beforeAutospacing="1" w:after="120" w:line="240" w:lineRule="auto"/>
        <w:rPr>
          <w:rFonts w:ascii="Arial" w:eastAsia="Times New Roman" w:hAnsi="Arial" w:cs="Arial"/>
          <w:sz w:val="24"/>
          <w:szCs w:val="24"/>
        </w:rPr>
      </w:pPr>
      <w:r w:rsidRPr="00BB6CAC">
        <w:rPr>
          <w:rFonts w:ascii="Arial" w:eastAsia="Times New Roman" w:hAnsi="Arial" w:cs="Arial"/>
          <w:sz w:val="24"/>
          <w:szCs w:val="24"/>
        </w:rPr>
        <w:t xml:space="preserve">Autistic children who are currently not having their range of SEND needs met fully at a mainstream setting. </w:t>
      </w:r>
    </w:p>
    <w:p w14:paraId="6FE162E6" w14:textId="77777777" w:rsidR="00BB6CAC" w:rsidRPr="00BB6CAC" w:rsidRDefault="00BB6CAC" w:rsidP="00BB6CAC">
      <w:pPr>
        <w:spacing w:before="100" w:beforeAutospacing="1" w:after="120" w:line="240" w:lineRule="auto"/>
        <w:rPr>
          <w:rFonts w:ascii="Arial" w:eastAsia="Times New Roman" w:hAnsi="Arial" w:cs="Arial"/>
          <w:b/>
          <w:bCs/>
          <w:sz w:val="24"/>
          <w:szCs w:val="24"/>
        </w:rPr>
      </w:pPr>
      <w:r w:rsidRPr="00BB6CAC">
        <w:rPr>
          <w:rFonts w:ascii="Arial" w:eastAsia="Times New Roman" w:hAnsi="Arial" w:cs="Arial"/>
          <w:b/>
          <w:bCs/>
          <w:sz w:val="24"/>
          <w:szCs w:val="24"/>
        </w:rPr>
        <w:t>3. What we offer</w:t>
      </w:r>
    </w:p>
    <w:p w14:paraId="349C0C70" w14:textId="77777777" w:rsidR="00BB6CAC" w:rsidRPr="00BB6CAC" w:rsidRDefault="00BB6CAC" w:rsidP="00BB6CAC">
      <w:pPr>
        <w:pStyle w:val="ListParagraph"/>
        <w:numPr>
          <w:ilvl w:val="0"/>
          <w:numId w:val="34"/>
        </w:numPr>
        <w:spacing w:before="100" w:beforeAutospacing="1" w:after="120" w:line="240" w:lineRule="auto"/>
        <w:rPr>
          <w:rFonts w:ascii="Arial" w:eastAsia="Times New Roman" w:hAnsi="Arial" w:cs="Arial"/>
          <w:sz w:val="24"/>
          <w:szCs w:val="24"/>
        </w:rPr>
      </w:pPr>
      <w:r w:rsidRPr="00BB6CAC">
        <w:rPr>
          <w:rFonts w:ascii="Arial" w:eastAsia="Times New Roman" w:hAnsi="Arial" w:cs="Arial"/>
          <w:sz w:val="24"/>
          <w:szCs w:val="24"/>
        </w:rPr>
        <w:t>Small class sizes</w:t>
      </w:r>
    </w:p>
    <w:p w14:paraId="6195FA54" w14:textId="77777777" w:rsidR="00BB6CAC" w:rsidRPr="00BB6CAC" w:rsidRDefault="00BB6CAC" w:rsidP="00BB6CAC">
      <w:pPr>
        <w:pStyle w:val="ListParagraph"/>
        <w:numPr>
          <w:ilvl w:val="0"/>
          <w:numId w:val="34"/>
        </w:numPr>
        <w:spacing w:before="100" w:beforeAutospacing="1" w:after="120" w:line="240" w:lineRule="auto"/>
        <w:rPr>
          <w:rFonts w:ascii="Arial" w:eastAsia="Times New Roman" w:hAnsi="Arial" w:cs="Arial"/>
          <w:sz w:val="24"/>
          <w:szCs w:val="24"/>
        </w:rPr>
      </w:pPr>
      <w:r w:rsidRPr="00BB6CAC">
        <w:rPr>
          <w:rFonts w:ascii="Arial" w:eastAsia="Times New Roman" w:hAnsi="Arial" w:cs="Arial"/>
          <w:sz w:val="24"/>
          <w:szCs w:val="24"/>
        </w:rPr>
        <w:t>Autism curriculum.</w:t>
      </w:r>
    </w:p>
    <w:p w14:paraId="51B159F5" w14:textId="77777777" w:rsidR="00BB6CAC" w:rsidRPr="00BB6CAC" w:rsidRDefault="00BB6CAC" w:rsidP="00BB6CAC">
      <w:pPr>
        <w:pStyle w:val="ListParagraph"/>
        <w:numPr>
          <w:ilvl w:val="0"/>
          <w:numId w:val="34"/>
        </w:numPr>
        <w:spacing w:before="100" w:beforeAutospacing="1" w:after="120" w:line="240" w:lineRule="auto"/>
        <w:rPr>
          <w:rFonts w:ascii="Arial" w:eastAsia="Times New Roman" w:hAnsi="Arial" w:cs="Arial"/>
          <w:sz w:val="24"/>
          <w:szCs w:val="24"/>
        </w:rPr>
      </w:pPr>
      <w:r w:rsidRPr="00BB6CAC">
        <w:rPr>
          <w:rFonts w:ascii="Arial" w:eastAsia="Times New Roman" w:hAnsi="Arial" w:cs="Arial"/>
          <w:sz w:val="24"/>
          <w:szCs w:val="24"/>
        </w:rPr>
        <w:t xml:space="preserve">Highly trained staff led by a qualified specialist teacher. </w:t>
      </w:r>
    </w:p>
    <w:p w14:paraId="1BD4E5FF" w14:textId="77777777" w:rsidR="00BB6CAC" w:rsidRPr="00BB6CAC" w:rsidRDefault="00BB6CAC" w:rsidP="00BB6CAC">
      <w:pPr>
        <w:pStyle w:val="ListParagraph"/>
        <w:numPr>
          <w:ilvl w:val="0"/>
          <w:numId w:val="34"/>
        </w:numPr>
        <w:spacing w:before="100" w:beforeAutospacing="1" w:after="120" w:line="240" w:lineRule="auto"/>
        <w:rPr>
          <w:rFonts w:ascii="Arial" w:eastAsia="Times New Roman" w:hAnsi="Arial" w:cs="Arial"/>
          <w:sz w:val="24"/>
          <w:szCs w:val="24"/>
        </w:rPr>
      </w:pPr>
      <w:r w:rsidRPr="00BB6CAC">
        <w:rPr>
          <w:rFonts w:ascii="Arial" w:eastAsia="Times New Roman" w:hAnsi="Arial" w:cs="Arial"/>
          <w:sz w:val="24"/>
          <w:szCs w:val="24"/>
        </w:rPr>
        <w:t xml:space="preserve">Purpose adapted building to support the needs of autistic children </w:t>
      </w:r>
      <w:proofErr w:type="spellStart"/>
      <w:r w:rsidRPr="00BB6CAC">
        <w:rPr>
          <w:rFonts w:ascii="Arial" w:eastAsia="Times New Roman" w:hAnsi="Arial" w:cs="Arial"/>
          <w:sz w:val="24"/>
          <w:szCs w:val="24"/>
        </w:rPr>
        <w:t>eg</w:t>
      </w:r>
      <w:proofErr w:type="spellEnd"/>
      <w:r w:rsidRPr="00BB6CAC">
        <w:rPr>
          <w:rFonts w:ascii="Arial" w:eastAsia="Times New Roman" w:hAnsi="Arial" w:cs="Arial"/>
          <w:sz w:val="24"/>
          <w:szCs w:val="24"/>
        </w:rPr>
        <w:t xml:space="preserve"> sensory room, soft play, ball pool, outdoor space with specific equipment, classroom resources, a distraction free environment.   </w:t>
      </w:r>
    </w:p>
    <w:p w14:paraId="518820E2" w14:textId="77777777" w:rsidR="00BB6CAC" w:rsidRPr="00BB6CAC" w:rsidRDefault="00BB6CAC" w:rsidP="00BB6CAC">
      <w:pPr>
        <w:pStyle w:val="ListParagraph"/>
        <w:numPr>
          <w:ilvl w:val="0"/>
          <w:numId w:val="34"/>
        </w:numPr>
        <w:spacing w:before="100" w:beforeAutospacing="1" w:after="120" w:line="240" w:lineRule="auto"/>
        <w:rPr>
          <w:rFonts w:ascii="Arial" w:eastAsia="Times New Roman" w:hAnsi="Arial" w:cs="Arial"/>
          <w:sz w:val="24"/>
          <w:szCs w:val="24"/>
        </w:rPr>
      </w:pPr>
      <w:r w:rsidRPr="00BB6CAC">
        <w:rPr>
          <w:rFonts w:ascii="Arial" w:eastAsia="Times New Roman" w:hAnsi="Arial" w:cs="Arial"/>
          <w:sz w:val="24"/>
          <w:szCs w:val="24"/>
        </w:rPr>
        <w:t xml:space="preserve">Weekly support from a speech and language therapist and music specialist.  </w:t>
      </w:r>
    </w:p>
    <w:p w14:paraId="6E624F3F" w14:textId="77777777" w:rsidR="00BB6CAC" w:rsidRPr="00BB6CAC" w:rsidRDefault="00BB6CAC" w:rsidP="00BB6CAC">
      <w:pPr>
        <w:pStyle w:val="ListParagraph"/>
        <w:numPr>
          <w:ilvl w:val="0"/>
          <w:numId w:val="34"/>
        </w:numPr>
        <w:spacing w:before="100" w:beforeAutospacing="1" w:after="120" w:line="240" w:lineRule="auto"/>
        <w:rPr>
          <w:rFonts w:ascii="Arial" w:eastAsia="Times New Roman" w:hAnsi="Arial" w:cs="Arial"/>
          <w:sz w:val="24"/>
          <w:szCs w:val="24"/>
        </w:rPr>
      </w:pPr>
      <w:r w:rsidRPr="00BB6CAC">
        <w:rPr>
          <w:rFonts w:ascii="Arial" w:eastAsia="Times New Roman" w:hAnsi="Arial" w:cs="Arial"/>
          <w:sz w:val="24"/>
          <w:szCs w:val="24"/>
        </w:rPr>
        <w:t xml:space="preserve">A maximum of 6 hours per week attendance at TRACKS alongside the mainstream setting. </w:t>
      </w:r>
    </w:p>
    <w:p w14:paraId="4C871939" w14:textId="77777777" w:rsidR="00BB6CAC" w:rsidRPr="00BB6CAC" w:rsidRDefault="00BB6CAC" w:rsidP="00BB6CAC">
      <w:pPr>
        <w:pStyle w:val="ListParagraph"/>
        <w:numPr>
          <w:ilvl w:val="0"/>
          <w:numId w:val="34"/>
        </w:numPr>
        <w:spacing w:before="100" w:beforeAutospacing="1" w:after="120" w:line="240" w:lineRule="auto"/>
        <w:rPr>
          <w:rFonts w:ascii="Arial" w:eastAsia="Times New Roman" w:hAnsi="Arial" w:cs="Arial"/>
          <w:sz w:val="24"/>
          <w:szCs w:val="24"/>
        </w:rPr>
      </w:pPr>
      <w:r w:rsidRPr="00BB6CAC">
        <w:rPr>
          <w:rFonts w:ascii="Arial" w:eastAsia="Times New Roman" w:hAnsi="Arial" w:cs="Arial"/>
          <w:sz w:val="24"/>
          <w:szCs w:val="24"/>
        </w:rPr>
        <w:t xml:space="preserve">Support for the child, family and other setting. </w:t>
      </w:r>
    </w:p>
    <w:p w14:paraId="75DF8AED" w14:textId="77777777" w:rsidR="00BB6CAC" w:rsidRPr="00BB6CAC" w:rsidRDefault="00BB6CAC" w:rsidP="00BB6CAC">
      <w:pPr>
        <w:spacing w:before="60" w:after="60" w:line="240" w:lineRule="auto"/>
        <w:ind w:right="60"/>
        <w:rPr>
          <w:rFonts w:ascii="Arial" w:eastAsia="Times New Roman" w:hAnsi="Arial" w:cs="Arial"/>
          <w:sz w:val="24"/>
          <w:szCs w:val="24"/>
        </w:rPr>
      </w:pPr>
    </w:p>
    <w:p w14:paraId="1BE1A388" w14:textId="77777777" w:rsidR="00BB6CAC" w:rsidRPr="00BB6CAC" w:rsidRDefault="00BB6CAC" w:rsidP="00BB6CAC">
      <w:pPr>
        <w:spacing w:before="60" w:after="60" w:line="240" w:lineRule="auto"/>
        <w:ind w:left="60" w:right="60"/>
        <w:rPr>
          <w:rFonts w:ascii="Arial" w:eastAsia="Times New Roman" w:hAnsi="Arial" w:cs="Arial"/>
          <w:sz w:val="24"/>
          <w:szCs w:val="24"/>
        </w:rPr>
      </w:pPr>
      <w:r w:rsidRPr="00BB6CAC">
        <w:rPr>
          <w:rFonts w:ascii="Arial" w:eastAsia="Times New Roman" w:hAnsi="Arial" w:cs="Arial"/>
          <w:b/>
          <w:bCs/>
          <w:sz w:val="24"/>
          <w:szCs w:val="24"/>
        </w:rPr>
        <w:t>4. Principles</w:t>
      </w:r>
    </w:p>
    <w:p w14:paraId="3A4B4E95" w14:textId="77777777" w:rsidR="00BB6CAC" w:rsidRPr="00BB6CAC" w:rsidRDefault="00BB6CAC" w:rsidP="00BB6CAC">
      <w:pPr>
        <w:numPr>
          <w:ilvl w:val="0"/>
          <w:numId w:val="14"/>
        </w:numPr>
        <w:spacing w:before="100" w:beforeAutospacing="1" w:after="120" w:line="240" w:lineRule="auto"/>
        <w:rPr>
          <w:rFonts w:ascii="Arial" w:eastAsia="Times New Roman" w:hAnsi="Arial" w:cs="Arial"/>
          <w:sz w:val="24"/>
          <w:szCs w:val="24"/>
        </w:rPr>
      </w:pPr>
      <w:r w:rsidRPr="00BB6CAC">
        <w:rPr>
          <w:rFonts w:ascii="Arial" w:eastAsia="Times New Roman" w:hAnsi="Arial" w:cs="Arial"/>
          <w:b/>
          <w:bCs/>
          <w:sz w:val="24"/>
          <w:szCs w:val="24"/>
        </w:rPr>
        <w:t>Individualised Support:</w:t>
      </w:r>
      <w:r w:rsidRPr="00BB6CAC">
        <w:rPr>
          <w:rFonts w:ascii="Arial" w:eastAsia="Times New Roman" w:hAnsi="Arial" w:cs="Arial"/>
          <w:sz w:val="24"/>
          <w:szCs w:val="24"/>
        </w:rPr>
        <w:t xml:space="preserve"> Provision tailored to each pupil’s profile, strengths, and challenges.</w:t>
      </w:r>
    </w:p>
    <w:p w14:paraId="76126A1D" w14:textId="77777777" w:rsidR="00BB6CAC" w:rsidRPr="00BB6CAC" w:rsidRDefault="00BB6CAC" w:rsidP="00BB6CAC">
      <w:pPr>
        <w:numPr>
          <w:ilvl w:val="0"/>
          <w:numId w:val="15"/>
        </w:numPr>
        <w:spacing w:before="100" w:beforeAutospacing="1" w:after="120" w:line="240" w:lineRule="auto"/>
        <w:rPr>
          <w:rFonts w:ascii="Arial" w:eastAsia="Times New Roman" w:hAnsi="Arial" w:cs="Arial"/>
          <w:sz w:val="24"/>
          <w:szCs w:val="24"/>
        </w:rPr>
      </w:pPr>
      <w:r w:rsidRPr="00BB6CAC">
        <w:rPr>
          <w:rFonts w:ascii="Arial" w:eastAsia="Times New Roman" w:hAnsi="Arial" w:cs="Arial"/>
          <w:b/>
          <w:bCs/>
          <w:sz w:val="24"/>
          <w:szCs w:val="24"/>
        </w:rPr>
        <w:t>Autism-Informed Practice:</w:t>
      </w:r>
      <w:r w:rsidRPr="00BB6CAC">
        <w:rPr>
          <w:rFonts w:ascii="Arial" w:eastAsia="Times New Roman" w:hAnsi="Arial" w:cs="Arial"/>
          <w:sz w:val="24"/>
          <w:szCs w:val="24"/>
        </w:rPr>
        <w:t xml:space="preserve"> Staff trained in sensory regulation, communication strategies, Intensive Interaction and neurodiversity awareness.</w:t>
      </w:r>
    </w:p>
    <w:p w14:paraId="3B7DDF62" w14:textId="77777777" w:rsidR="00BB6CAC" w:rsidRDefault="00BB6CAC" w:rsidP="00BB6CAC">
      <w:pPr>
        <w:numPr>
          <w:ilvl w:val="0"/>
          <w:numId w:val="16"/>
        </w:numPr>
        <w:spacing w:before="100" w:beforeAutospacing="1" w:after="120" w:line="240" w:lineRule="auto"/>
        <w:rPr>
          <w:rFonts w:ascii="Arial" w:eastAsia="Times New Roman" w:hAnsi="Arial" w:cs="Arial"/>
          <w:sz w:val="24"/>
          <w:szCs w:val="24"/>
        </w:rPr>
      </w:pPr>
      <w:r w:rsidRPr="00BB6CAC">
        <w:rPr>
          <w:rFonts w:ascii="Arial" w:eastAsia="Times New Roman" w:hAnsi="Arial" w:cs="Arial"/>
          <w:b/>
          <w:bCs/>
          <w:sz w:val="24"/>
          <w:szCs w:val="24"/>
        </w:rPr>
        <w:t>Family Partnership:</w:t>
      </w:r>
      <w:r w:rsidRPr="00BB6CAC">
        <w:rPr>
          <w:rFonts w:ascii="Arial" w:eastAsia="Times New Roman" w:hAnsi="Arial" w:cs="Arial"/>
          <w:sz w:val="24"/>
          <w:szCs w:val="24"/>
        </w:rPr>
        <w:t xml:space="preserve"> Parents/carers actively involved in the education and support of their child.</w:t>
      </w:r>
    </w:p>
    <w:p w14:paraId="33B19749" w14:textId="77777777" w:rsidR="00BB6CAC" w:rsidRDefault="00BB6CAC" w:rsidP="00BB6CAC">
      <w:pPr>
        <w:spacing w:before="100" w:beforeAutospacing="1" w:after="120" w:line="240" w:lineRule="auto"/>
        <w:rPr>
          <w:rFonts w:ascii="Arial" w:eastAsia="Times New Roman" w:hAnsi="Arial" w:cs="Arial"/>
          <w:sz w:val="24"/>
          <w:szCs w:val="24"/>
        </w:rPr>
      </w:pPr>
    </w:p>
    <w:p w14:paraId="54D9A0C9" w14:textId="77777777" w:rsidR="00BB6CAC" w:rsidRDefault="00BB6CAC" w:rsidP="00BB6CAC">
      <w:pPr>
        <w:spacing w:before="100" w:beforeAutospacing="1" w:after="120" w:line="240" w:lineRule="auto"/>
        <w:rPr>
          <w:rFonts w:ascii="Arial" w:eastAsia="Times New Roman" w:hAnsi="Arial" w:cs="Arial"/>
          <w:sz w:val="24"/>
          <w:szCs w:val="24"/>
        </w:rPr>
      </w:pPr>
    </w:p>
    <w:p w14:paraId="059B35F5" w14:textId="77777777" w:rsidR="00BB6CAC" w:rsidRPr="00BB6CAC" w:rsidRDefault="00BB6CAC" w:rsidP="00BB6CAC">
      <w:pPr>
        <w:spacing w:before="100" w:beforeAutospacing="1" w:after="120" w:line="240" w:lineRule="auto"/>
        <w:rPr>
          <w:rFonts w:ascii="Arial" w:eastAsia="Times New Roman" w:hAnsi="Arial" w:cs="Arial"/>
          <w:sz w:val="24"/>
          <w:szCs w:val="24"/>
        </w:rPr>
      </w:pPr>
    </w:p>
    <w:p w14:paraId="66EF8E63" w14:textId="77777777" w:rsidR="00BB6CAC" w:rsidRPr="00BB6CAC" w:rsidRDefault="00BB6CAC" w:rsidP="00BB6CAC">
      <w:pPr>
        <w:numPr>
          <w:ilvl w:val="0"/>
          <w:numId w:val="17"/>
        </w:numPr>
        <w:spacing w:before="100" w:beforeAutospacing="1" w:after="120" w:line="240" w:lineRule="auto"/>
        <w:rPr>
          <w:rFonts w:ascii="Arial" w:eastAsia="Times New Roman" w:hAnsi="Arial" w:cs="Arial"/>
          <w:sz w:val="24"/>
          <w:szCs w:val="24"/>
        </w:rPr>
      </w:pPr>
      <w:r w:rsidRPr="00BB6CAC">
        <w:rPr>
          <w:rFonts w:ascii="Arial" w:eastAsia="Times New Roman" w:hAnsi="Arial" w:cs="Arial"/>
          <w:b/>
          <w:bCs/>
          <w:sz w:val="24"/>
          <w:szCs w:val="24"/>
        </w:rPr>
        <w:t>Consistency &amp; Predictability:</w:t>
      </w:r>
      <w:r w:rsidRPr="00BB6CAC">
        <w:rPr>
          <w:rFonts w:ascii="Arial" w:eastAsia="Times New Roman" w:hAnsi="Arial" w:cs="Arial"/>
          <w:sz w:val="24"/>
          <w:szCs w:val="24"/>
        </w:rPr>
        <w:t xml:space="preserve"> Clear routines, visual supports, and structured environments.</w:t>
      </w:r>
    </w:p>
    <w:p w14:paraId="0F36595D" w14:textId="77777777" w:rsidR="00BB6CAC" w:rsidRPr="00BB6CAC" w:rsidRDefault="00BB6CAC" w:rsidP="00BB6CAC">
      <w:pPr>
        <w:spacing w:before="100" w:beforeAutospacing="1" w:after="120" w:line="240" w:lineRule="auto"/>
        <w:ind w:left="720"/>
        <w:rPr>
          <w:rFonts w:ascii="Arial" w:eastAsia="Times New Roman" w:hAnsi="Arial" w:cs="Arial"/>
          <w:sz w:val="24"/>
          <w:szCs w:val="24"/>
        </w:rPr>
      </w:pPr>
    </w:p>
    <w:p w14:paraId="330EFFC1" w14:textId="77777777" w:rsidR="00BB6CAC" w:rsidRPr="00BB6CAC" w:rsidRDefault="00BB6CAC" w:rsidP="00BB6CAC">
      <w:pPr>
        <w:spacing w:before="60" w:after="60" w:line="240" w:lineRule="auto"/>
        <w:ind w:left="60" w:right="60"/>
        <w:rPr>
          <w:rFonts w:ascii="Arial" w:eastAsia="Times New Roman" w:hAnsi="Arial" w:cs="Arial"/>
          <w:sz w:val="24"/>
          <w:szCs w:val="24"/>
        </w:rPr>
      </w:pPr>
      <w:r w:rsidRPr="00BB6CAC">
        <w:rPr>
          <w:rFonts w:ascii="Arial" w:eastAsia="Times New Roman" w:hAnsi="Arial" w:cs="Arial"/>
          <w:b/>
          <w:bCs/>
          <w:sz w:val="24"/>
          <w:szCs w:val="24"/>
        </w:rPr>
        <w:t>5. Reasons for Alternative Provision</w:t>
      </w:r>
    </w:p>
    <w:p w14:paraId="61766714" w14:textId="77777777" w:rsidR="00BB6CAC" w:rsidRPr="00BB6CAC" w:rsidRDefault="00BB6CAC" w:rsidP="00BB6CAC">
      <w:pPr>
        <w:numPr>
          <w:ilvl w:val="0"/>
          <w:numId w:val="18"/>
        </w:numPr>
        <w:spacing w:before="100" w:beforeAutospacing="1" w:after="120" w:line="240" w:lineRule="auto"/>
        <w:rPr>
          <w:rFonts w:ascii="Arial" w:eastAsia="Times New Roman" w:hAnsi="Arial" w:cs="Arial"/>
          <w:sz w:val="24"/>
          <w:szCs w:val="24"/>
        </w:rPr>
      </w:pPr>
      <w:r w:rsidRPr="00BB6CAC">
        <w:rPr>
          <w:rFonts w:ascii="Arial" w:eastAsia="Times New Roman" w:hAnsi="Arial" w:cs="Arial"/>
          <w:sz w:val="24"/>
          <w:szCs w:val="24"/>
        </w:rPr>
        <w:t>Sensory needs requiring a quieter or adapted learning space.</w:t>
      </w:r>
    </w:p>
    <w:p w14:paraId="165D4D8C" w14:textId="77777777" w:rsidR="00BB6CAC" w:rsidRPr="00BB6CAC" w:rsidRDefault="00BB6CAC" w:rsidP="00BB6CAC">
      <w:pPr>
        <w:numPr>
          <w:ilvl w:val="0"/>
          <w:numId w:val="19"/>
        </w:numPr>
        <w:spacing w:before="100" w:beforeAutospacing="1" w:after="120" w:line="240" w:lineRule="auto"/>
        <w:rPr>
          <w:rFonts w:ascii="Arial" w:eastAsia="Times New Roman" w:hAnsi="Arial" w:cs="Arial"/>
          <w:sz w:val="24"/>
          <w:szCs w:val="24"/>
        </w:rPr>
      </w:pPr>
      <w:r w:rsidRPr="00BB6CAC">
        <w:rPr>
          <w:rFonts w:ascii="Arial" w:eastAsia="Times New Roman" w:hAnsi="Arial" w:cs="Arial"/>
          <w:sz w:val="24"/>
          <w:szCs w:val="24"/>
        </w:rPr>
        <w:t>Social communication challenges impacting participation in mainstream settings.</w:t>
      </w:r>
    </w:p>
    <w:p w14:paraId="1474C130" w14:textId="77777777" w:rsidR="00BB6CAC" w:rsidRPr="00BB6CAC" w:rsidRDefault="00BB6CAC" w:rsidP="00BB6CAC">
      <w:pPr>
        <w:numPr>
          <w:ilvl w:val="0"/>
          <w:numId w:val="20"/>
        </w:numPr>
        <w:spacing w:before="100" w:beforeAutospacing="1" w:after="120" w:line="240" w:lineRule="auto"/>
        <w:rPr>
          <w:rFonts w:ascii="Arial" w:eastAsia="Times New Roman" w:hAnsi="Arial" w:cs="Arial"/>
          <w:sz w:val="24"/>
          <w:szCs w:val="24"/>
        </w:rPr>
      </w:pPr>
      <w:r w:rsidRPr="00BB6CAC">
        <w:rPr>
          <w:rFonts w:ascii="Arial" w:eastAsia="Times New Roman" w:hAnsi="Arial" w:cs="Arial"/>
          <w:sz w:val="24"/>
          <w:szCs w:val="24"/>
        </w:rPr>
        <w:t>Anxiety or distress linked to environmental or timetable changes.</w:t>
      </w:r>
    </w:p>
    <w:p w14:paraId="5E24134C" w14:textId="77777777" w:rsidR="00BB6CAC" w:rsidRPr="00BB6CAC" w:rsidRDefault="00BB6CAC" w:rsidP="00BB6CAC">
      <w:pPr>
        <w:numPr>
          <w:ilvl w:val="0"/>
          <w:numId w:val="21"/>
        </w:numPr>
        <w:spacing w:before="100" w:beforeAutospacing="1" w:after="120" w:line="240" w:lineRule="auto"/>
        <w:rPr>
          <w:rFonts w:ascii="Arial" w:eastAsia="Times New Roman" w:hAnsi="Arial" w:cs="Arial"/>
          <w:sz w:val="24"/>
          <w:szCs w:val="24"/>
        </w:rPr>
      </w:pPr>
      <w:r w:rsidRPr="00BB6CAC">
        <w:rPr>
          <w:rFonts w:ascii="Arial" w:eastAsia="Times New Roman" w:hAnsi="Arial" w:cs="Arial"/>
          <w:sz w:val="24"/>
          <w:szCs w:val="24"/>
        </w:rPr>
        <w:t>Specialist therapies not available in school.</w:t>
      </w:r>
    </w:p>
    <w:p w14:paraId="290521AE" w14:textId="77777777" w:rsidR="00BB6CAC" w:rsidRPr="00BB6CAC" w:rsidRDefault="00BB6CAC" w:rsidP="00BB6CAC">
      <w:pPr>
        <w:numPr>
          <w:ilvl w:val="0"/>
          <w:numId w:val="21"/>
        </w:numPr>
        <w:spacing w:before="100" w:beforeAutospacing="1" w:after="120" w:line="240" w:lineRule="auto"/>
        <w:rPr>
          <w:rFonts w:ascii="Arial" w:eastAsia="Times New Roman" w:hAnsi="Arial" w:cs="Arial"/>
          <w:sz w:val="24"/>
          <w:szCs w:val="24"/>
        </w:rPr>
      </w:pPr>
      <w:r w:rsidRPr="00BB6CAC">
        <w:rPr>
          <w:rFonts w:ascii="Arial" w:eastAsia="Times New Roman" w:hAnsi="Arial" w:cs="Arial"/>
          <w:sz w:val="24"/>
          <w:szCs w:val="24"/>
        </w:rPr>
        <w:t xml:space="preserve">A cohort of children of similar needs. </w:t>
      </w:r>
    </w:p>
    <w:p w14:paraId="44E9C63C" w14:textId="77777777" w:rsidR="00BB6CAC" w:rsidRPr="00BB6CAC" w:rsidRDefault="00BB6CAC" w:rsidP="00BB6CAC">
      <w:pPr>
        <w:numPr>
          <w:ilvl w:val="0"/>
          <w:numId w:val="21"/>
        </w:numPr>
        <w:spacing w:before="100" w:beforeAutospacing="1" w:after="120" w:line="240" w:lineRule="auto"/>
        <w:rPr>
          <w:rFonts w:ascii="Arial" w:eastAsia="Times New Roman" w:hAnsi="Arial" w:cs="Arial"/>
          <w:sz w:val="24"/>
          <w:szCs w:val="24"/>
        </w:rPr>
      </w:pPr>
      <w:r w:rsidRPr="00BB6CAC">
        <w:rPr>
          <w:rFonts w:ascii="Arial" w:eastAsia="Times New Roman" w:hAnsi="Arial" w:cs="Arial"/>
          <w:sz w:val="24"/>
          <w:szCs w:val="24"/>
        </w:rPr>
        <w:t xml:space="preserve">Highly trained staff – TEAACH, Intensive Interaction, Attention Autism, Curiosity Programme. </w:t>
      </w:r>
    </w:p>
    <w:p w14:paraId="5766C436" w14:textId="77777777" w:rsidR="00BB6CAC" w:rsidRPr="00BB6CAC" w:rsidRDefault="00BB6CAC" w:rsidP="00BB6CAC">
      <w:pPr>
        <w:spacing w:before="100" w:beforeAutospacing="1" w:after="120" w:line="240" w:lineRule="auto"/>
        <w:ind w:left="720"/>
        <w:rPr>
          <w:rFonts w:ascii="Arial" w:eastAsia="Times New Roman" w:hAnsi="Arial" w:cs="Arial"/>
          <w:sz w:val="24"/>
          <w:szCs w:val="24"/>
        </w:rPr>
      </w:pPr>
    </w:p>
    <w:p w14:paraId="1C823259" w14:textId="77777777" w:rsidR="00BB6CAC" w:rsidRPr="00BB6CAC" w:rsidRDefault="00BB6CAC" w:rsidP="00BB6CAC">
      <w:pPr>
        <w:spacing w:before="60" w:after="60" w:line="240" w:lineRule="auto"/>
        <w:ind w:left="60" w:right="60"/>
        <w:rPr>
          <w:rFonts w:ascii="Arial" w:eastAsia="Times New Roman" w:hAnsi="Arial" w:cs="Arial"/>
          <w:sz w:val="24"/>
          <w:szCs w:val="24"/>
        </w:rPr>
      </w:pPr>
      <w:r w:rsidRPr="00BB6CAC">
        <w:rPr>
          <w:rFonts w:ascii="Arial" w:eastAsia="Times New Roman" w:hAnsi="Arial" w:cs="Arial"/>
          <w:b/>
          <w:bCs/>
          <w:sz w:val="24"/>
          <w:szCs w:val="24"/>
        </w:rPr>
        <w:t>6. Referral Process</w:t>
      </w:r>
    </w:p>
    <w:p w14:paraId="49D234EE" w14:textId="77777777" w:rsidR="00BB6CAC" w:rsidRPr="00BB6CAC" w:rsidRDefault="00BB6CAC" w:rsidP="00BB6CAC">
      <w:pPr>
        <w:numPr>
          <w:ilvl w:val="0"/>
          <w:numId w:val="22"/>
        </w:numPr>
        <w:spacing w:before="100" w:beforeAutospacing="1" w:after="120" w:line="240" w:lineRule="auto"/>
        <w:rPr>
          <w:rFonts w:ascii="Arial" w:eastAsia="Times New Roman" w:hAnsi="Arial" w:cs="Arial"/>
          <w:sz w:val="24"/>
          <w:szCs w:val="24"/>
        </w:rPr>
      </w:pPr>
      <w:r w:rsidRPr="00BB6CAC">
        <w:rPr>
          <w:rFonts w:ascii="Arial" w:eastAsia="Times New Roman" w:hAnsi="Arial" w:cs="Arial"/>
          <w:sz w:val="24"/>
          <w:szCs w:val="24"/>
        </w:rPr>
        <w:t>Initiated by SENCO or Early Years Lead or Head Teacher.</w:t>
      </w:r>
    </w:p>
    <w:p w14:paraId="20457BEF" w14:textId="77777777" w:rsidR="00BB6CAC" w:rsidRPr="00BB6CAC" w:rsidRDefault="00BB6CAC" w:rsidP="00BB6CAC">
      <w:pPr>
        <w:numPr>
          <w:ilvl w:val="0"/>
          <w:numId w:val="23"/>
        </w:numPr>
        <w:spacing w:before="100" w:beforeAutospacing="1" w:after="120" w:line="240" w:lineRule="auto"/>
        <w:rPr>
          <w:rFonts w:ascii="Arial" w:eastAsia="Times New Roman" w:hAnsi="Arial" w:cs="Arial"/>
          <w:sz w:val="24"/>
          <w:szCs w:val="24"/>
        </w:rPr>
      </w:pPr>
      <w:r w:rsidRPr="00BB6CAC">
        <w:rPr>
          <w:rFonts w:ascii="Arial" w:eastAsia="Times New Roman" w:hAnsi="Arial" w:cs="Arial"/>
          <w:sz w:val="24"/>
          <w:szCs w:val="24"/>
        </w:rPr>
        <w:t>Parent/carer consultation and consent.</w:t>
      </w:r>
    </w:p>
    <w:p w14:paraId="24B041C3" w14:textId="77777777" w:rsidR="00BB6CAC" w:rsidRPr="00BB6CAC" w:rsidRDefault="00BB6CAC" w:rsidP="00BB6CAC">
      <w:pPr>
        <w:spacing w:before="100" w:beforeAutospacing="1" w:after="120" w:line="240" w:lineRule="auto"/>
        <w:ind w:left="720"/>
        <w:rPr>
          <w:rFonts w:ascii="Arial" w:eastAsia="Times New Roman" w:hAnsi="Arial" w:cs="Arial"/>
          <w:sz w:val="24"/>
          <w:szCs w:val="24"/>
        </w:rPr>
      </w:pPr>
    </w:p>
    <w:p w14:paraId="18D7A9B0" w14:textId="77777777" w:rsidR="00BB6CAC" w:rsidRPr="00BB6CAC" w:rsidRDefault="00BB6CAC" w:rsidP="00BB6CAC">
      <w:pPr>
        <w:spacing w:before="60" w:after="60" w:line="240" w:lineRule="auto"/>
        <w:ind w:left="60" w:right="60"/>
        <w:rPr>
          <w:rFonts w:ascii="Arial" w:eastAsia="Times New Roman" w:hAnsi="Arial" w:cs="Arial"/>
          <w:sz w:val="24"/>
          <w:szCs w:val="24"/>
        </w:rPr>
      </w:pPr>
      <w:r w:rsidRPr="00BB6CAC">
        <w:rPr>
          <w:rFonts w:ascii="Arial" w:eastAsia="Times New Roman" w:hAnsi="Arial" w:cs="Arial"/>
          <w:b/>
          <w:bCs/>
          <w:sz w:val="24"/>
          <w:szCs w:val="24"/>
        </w:rPr>
        <w:t>7. Monitoring &amp; Review</w:t>
      </w:r>
    </w:p>
    <w:p w14:paraId="2495823B" w14:textId="77777777" w:rsidR="00BB6CAC" w:rsidRPr="00BB6CAC" w:rsidRDefault="00BB6CAC" w:rsidP="00BB6CAC">
      <w:pPr>
        <w:numPr>
          <w:ilvl w:val="0"/>
          <w:numId w:val="24"/>
        </w:numPr>
        <w:spacing w:before="100" w:beforeAutospacing="1" w:after="120" w:line="240" w:lineRule="auto"/>
        <w:rPr>
          <w:rFonts w:ascii="Arial" w:eastAsia="Times New Roman" w:hAnsi="Arial" w:cs="Arial"/>
          <w:sz w:val="24"/>
          <w:szCs w:val="24"/>
        </w:rPr>
      </w:pPr>
      <w:r w:rsidRPr="00BB6CAC">
        <w:rPr>
          <w:rFonts w:ascii="Arial" w:eastAsia="Times New Roman" w:hAnsi="Arial" w:cs="Arial"/>
          <w:sz w:val="24"/>
          <w:szCs w:val="24"/>
        </w:rPr>
        <w:t xml:space="preserve">Termly targets written by TRACKS autism to be shared with mainstream setting and parents. </w:t>
      </w:r>
    </w:p>
    <w:p w14:paraId="16B1DB3E" w14:textId="77777777" w:rsidR="00BB6CAC" w:rsidRPr="00BB6CAC" w:rsidRDefault="00BB6CAC" w:rsidP="00BB6CAC">
      <w:pPr>
        <w:numPr>
          <w:ilvl w:val="0"/>
          <w:numId w:val="25"/>
        </w:numPr>
        <w:spacing w:before="100" w:beforeAutospacing="1" w:after="120" w:line="240" w:lineRule="auto"/>
        <w:rPr>
          <w:rFonts w:ascii="Arial" w:eastAsia="Times New Roman" w:hAnsi="Arial" w:cs="Arial"/>
          <w:sz w:val="24"/>
          <w:szCs w:val="24"/>
        </w:rPr>
      </w:pPr>
      <w:r w:rsidRPr="00BB6CAC">
        <w:rPr>
          <w:rFonts w:ascii="Arial" w:eastAsia="Times New Roman" w:hAnsi="Arial" w:cs="Arial"/>
          <w:sz w:val="24"/>
          <w:szCs w:val="24"/>
        </w:rPr>
        <w:t xml:space="preserve">TRACKS autism to create a timely transition out of TRACKS, supporting the mainstream setting.  We expect the setting to visit TRACKS or TRACKS to visit them to discuss the child’s needs and strategies that work for that child. </w:t>
      </w:r>
    </w:p>
    <w:p w14:paraId="403489C7" w14:textId="77777777" w:rsidR="00BB6CAC" w:rsidRDefault="00BB6CAC" w:rsidP="00BB6CAC">
      <w:pPr>
        <w:numPr>
          <w:ilvl w:val="0"/>
          <w:numId w:val="26"/>
        </w:numPr>
        <w:spacing w:before="100" w:beforeAutospacing="1" w:after="120" w:line="240" w:lineRule="auto"/>
        <w:rPr>
          <w:rFonts w:ascii="Arial" w:eastAsia="Times New Roman" w:hAnsi="Arial" w:cs="Arial"/>
          <w:sz w:val="24"/>
          <w:szCs w:val="24"/>
        </w:rPr>
      </w:pPr>
      <w:r w:rsidRPr="00BB6CAC">
        <w:rPr>
          <w:rFonts w:ascii="Arial" w:eastAsia="Times New Roman" w:hAnsi="Arial" w:cs="Arial"/>
          <w:sz w:val="24"/>
          <w:szCs w:val="24"/>
        </w:rPr>
        <w:t xml:space="preserve">Support offered to the other setting promptly once we have got to know the child to ensure smooth transitions and settling period.  </w:t>
      </w:r>
    </w:p>
    <w:p w14:paraId="5BA3CA25" w14:textId="77777777" w:rsidR="00BB6CAC" w:rsidRDefault="00BB6CAC" w:rsidP="00BB6CAC">
      <w:pPr>
        <w:spacing w:before="100" w:beforeAutospacing="1" w:after="120" w:line="240" w:lineRule="auto"/>
        <w:rPr>
          <w:rFonts w:ascii="Arial" w:eastAsia="Times New Roman" w:hAnsi="Arial" w:cs="Arial"/>
          <w:sz w:val="24"/>
          <w:szCs w:val="24"/>
        </w:rPr>
      </w:pPr>
    </w:p>
    <w:p w14:paraId="43A20E42" w14:textId="77777777" w:rsidR="00BB6CAC" w:rsidRDefault="00BB6CAC" w:rsidP="00BB6CAC">
      <w:pPr>
        <w:spacing w:before="100" w:beforeAutospacing="1" w:after="120" w:line="240" w:lineRule="auto"/>
        <w:rPr>
          <w:rFonts w:ascii="Arial" w:eastAsia="Times New Roman" w:hAnsi="Arial" w:cs="Arial"/>
          <w:sz w:val="24"/>
          <w:szCs w:val="24"/>
        </w:rPr>
      </w:pPr>
    </w:p>
    <w:p w14:paraId="0060F671" w14:textId="77777777" w:rsidR="00BB6CAC" w:rsidRDefault="00BB6CAC" w:rsidP="00BB6CAC">
      <w:pPr>
        <w:spacing w:before="100" w:beforeAutospacing="1" w:after="120" w:line="240" w:lineRule="auto"/>
        <w:rPr>
          <w:rFonts w:ascii="Arial" w:eastAsia="Times New Roman" w:hAnsi="Arial" w:cs="Arial"/>
          <w:sz w:val="24"/>
          <w:szCs w:val="24"/>
        </w:rPr>
      </w:pPr>
    </w:p>
    <w:p w14:paraId="3E2E4A99" w14:textId="77777777" w:rsidR="00BB6CAC" w:rsidRDefault="00BB6CAC" w:rsidP="00BB6CAC">
      <w:pPr>
        <w:spacing w:before="100" w:beforeAutospacing="1" w:after="120" w:line="240" w:lineRule="auto"/>
        <w:rPr>
          <w:rFonts w:ascii="Arial" w:eastAsia="Times New Roman" w:hAnsi="Arial" w:cs="Arial"/>
          <w:sz w:val="24"/>
          <w:szCs w:val="24"/>
        </w:rPr>
      </w:pPr>
    </w:p>
    <w:p w14:paraId="781F8E41" w14:textId="77777777" w:rsidR="00BB6CAC" w:rsidRPr="00BB6CAC" w:rsidRDefault="00BB6CAC" w:rsidP="00BB6CAC">
      <w:pPr>
        <w:spacing w:before="100" w:beforeAutospacing="1" w:after="120" w:line="240" w:lineRule="auto"/>
        <w:rPr>
          <w:rFonts w:ascii="Arial" w:eastAsia="Times New Roman" w:hAnsi="Arial" w:cs="Arial"/>
          <w:sz w:val="24"/>
          <w:szCs w:val="24"/>
        </w:rPr>
      </w:pPr>
    </w:p>
    <w:p w14:paraId="3A96703C" w14:textId="77777777" w:rsidR="00BB6CAC" w:rsidRPr="00BB6CAC" w:rsidRDefault="00BB6CAC" w:rsidP="00BB6CAC">
      <w:pPr>
        <w:spacing w:before="100" w:beforeAutospacing="1" w:after="120" w:line="240" w:lineRule="auto"/>
        <w:ind w:left="720"/>
        <w:rPr>
          <w:rFonts w:ascii="Arial" w:eastAsia="Times New Roman" w:hAnsi="Arial" w:cs="Arial"/>
          <w:sz w:val="24"/>
          <w:szCs w:val="24"/>
        </w:rPr>
      </w:pPr>
    </w:p>
    <w:p w14:paraId="385C7893" w14:textId="77777777" w:rsidR="00BB6CAC" w:rsidRPr="00BB6CAC" w:rsidRDefault="00BB6CAC" w:rsidP="00BB6CAC">
      <w:pPr>
        <w:spacing w:before="60" w:after="60" w:line="240" w:lineRule="auto"/>
        <w:ind w:left="60" w:right="60"/>
        <w:rPr>
          <w:rFonts w:ascii="Arial" w:eastAsia="Times New Roman" w:hAnsi="Arial" w:cs="Arial"/>
          <w:sz w:val="24"/>
          <w:szCs w:val="24"/>
        </w:rPr>
      </w:pPr>
      <w:r w:rsidRPr="00BB6CAC">
        <w:rPr>
          <w:rFonts w:ascii="Arial" w:eastAsia="Times New Roman" w:hAnsi="Arial" w:cs="Arial"/>
          <w:b/>
          <w:bCs/>
          <w:sz w:val="24"/>
          <w:szCs w:val="24"/>
        </w:rPr>
        <w:t>8. Safeguarding &amp; Wellbeing</w:t>
      </w:r>
    </w:p>
    <w:p w14:paraId="4E8A83E1" w14:textId="77777777" w:rsidR="00BB6CAC" w:rsidRPr="00BB6CAC" w:rsidRDefault="00BB6CAC" w:rsidP="00BB6CAC">
      <w:pPr>
        <w:numPr>
          <w:ilvl w:val="0"/>
          <w:numId w:val="27"/>
        </w:numPr>
        <w:spacing w:before="100" w:beforeAutospacing="1" w:after="120" w:line="240" w:lineRule="auto"/>
        <w:rPr>
          <w:rFonts w:ascii="Arial" w:eastAsia="Times New Roman" w:hAnsi="Arial" w:cs="Arial"/>
          <w:sz w:val="24"/>
          <w:szCs w:val="24"/>
        </w:rPr>
      </w:pPr>
      <w:r w:rsidRPr="00BB6CAC">
        <w:rPr>
          <w:rFonts w:ascii="Arial" w:eastAsia="Times New Roman" w:hAnsi="Arial" w:cs="Arial"/>
          <w:sz w:val="24"/>
          <w:szCs w:val="24"/>
        </w:rPr>
        <w:t xml:space="preserve">Staff at TRACKS autism are fully up to date with safeguarding requirements.  The designated safeguarding leads are Jane Wagstaff Smith (Principal) and Gaby Vallory (Centre Manager and Family Support).  </w:t>
      </w:r>
    </w:p>
    <w:p w14:paraId="32F23ED5" w14:textId="77777777" w:rsidR="00BB6CAC" w:rsidRPr="00BB6CAC" w:rsidRDefault="00BB6CAC" w:rsidP="00BB6CAC">
      <w:pPr>
        <w:numPr>
          <w:ilvl w:val="0"/>
          <w:numId w:val="27"/>
        </w:numPr>
        <w:spacing w:before="100" w:beforeAutospacing="1" w:after="120" w:line="240" w:lineRule="auto"/>
        <w:rPr>
          <w:rFonts w:ascii="Arial" w:eastAsia="Times New Roman" w:hAnsi="Arial" w:cs="Arial"/>
          <w:sz w:val="24"/>
          <w:szCs w:val="24"/>
        </w:rPr>
      </w:pPr>
      <w:r w:rsidRPr="00BB6CAC">
        <w:rPr>
          <w:rFonts w:ascii="Arial" w:eastAsia="Times New Roman" w:hAnsi="Arial" w:cs="Arial"/>
          <w:sz w:val="24"/>
          <w:szCs w:val="24"/>
        </w:rPr>
        <w:t xml:space="preserve">Staff employed at TRACKS at fully vetted using safer recruitment guidelines.  All staff have enhanced DBS clearance and are regularly checked on the update service.  </w:t>
      </w:r>
    </w:p>
    <w:p w14:paraId="12614108" w14:textId="77777777" w:rsidR="00BB6CAC" w:rsidRPr="00BB6CAC" w:rsidRDefault="00BB6CAC" w:rsidP="00BB6CAC">
      <w:pPr>
        <w:numPr>
          <w:ilvl w:val="0"/>
          <w:numId w:val="28"/>
        </w:numPr>
        <w:spacing w:before="100" w:beforeAutospacing="1" w:after="120" w:line="240" w:lineRule="auto"/>
        <w:rPr>
          <w:rFonts w:ascii="Arial" w:eastAsia="Times New Roman" w:hAnsi="Arial" w:cs="Arial"/>
          <w:sz w:val="24"/>
          <w:szCs w:val="24"/>
        </w:rPr>
      </w:pPr>
      <w:r w:rsidRPr="00BB6CAC">
        <w:rPr>
          <w:rFonts w:ascii="Arial" w:eastAsia="Times New Roman" w:hAnsi="Arial" w:cs="Arial"/>
          <w:sz w:val="24"/>
          <w:szCs w:val="24"/>
        </w:rPr>
        <w:t>Staff trained in de-escalation and emotional regulation strategies.</w:t>
      </w:r>
    </w:p>
    <w:p w14:paraId="3808869B" w14:textId="77777777" w:rsidR="00BB6CAC" w:rsidRPr="00BB6CAC" w:rsidRDefault="00BB6CAC" w:rsidP="00BB6CAC">
      <w:pPr>
        <w:numPr>
          <w:ilvl w:val="0"/>
          <w:numId w:val="28"/>
        </w:numPr>
        <w:spacing w:before="100" w:beforeAutospacing="1" w:after="120" w:line="240" w:lineRule="auto"/>
        <w:rPr>
          <w:rFonts w:ascii="Arial" w:eastAsia="Times New Roman" w:hAnsi="Arial" w:cs="Arial"/>
          <w:sz w:val="24"/>
          <w:szCs w:val="24"/>
        </w:rPr>
      </w:pPr>
      <w:r w:rsidRPr="00BB6CAC">
        <w:rPr>
          <w:rFonts w:ascii="Arial" w:eastAsia="Times New Roman" w:hAnsi="Arial" w:cs="Arial"/>
          <w:sz w:val="24"/>
          <w:szCs w:val="24"/>
        </w:rPr>
        <w:t xml:space="preserve">Children’s wellbeing is at the heart of our ethos at TRACKS autism, and we will plan for each individual child and their needs.  </w:t>
      </w:r>
    </w:p>
    <w:p w14:paraId="3A20B2B7" w14:textId="77777777" w:rsidR="00BB6CAC" w:rsidRPr="00BB6CAC" w:rsidRDefault="00BB6CAC" w:rsidP="00BB6CAC">
      <w:pPr>
        <w:spacing w:before="100" w:beforeAutospacing="1" w:after="120" w:line="240" w:lineRule="auto"/>
        <w:rPr>
          <w:rFonts w:ascii="Arial" w:eastAsia="Times New Roman" w:hAnsi="Arial" w:cs="Arial"/>
          <w:sz w:val="24"/>
          <w:szCs w:val="24"/>
        </w:rPr>
      </w:pPr>
    </w:p>
    <w:p w14:paraId="1374D81F" w14:textId="77777777" w:rsidR="00BB6CAC" w:rsidRPr="00BB6CAC" w:rsidRDefault="00BB6CAC" w:rsidP="00BB6CAC">
      <w:pPr>
        <w:spacing w:before="60" w:after="60" w:line="240" w:lineRule="auto"/>
        <w:ind w:left="60" w:right="60"/>
        <w:rPr>
          <w:rFonts w:ascii="Arial" w:eastAsia="Times New Roman" w:hAnsi="Arial" w:cs="Arial"/>
          <w:sz w:val="24"/>
          <w:szCs w:val="24"/>
        </w:rPr>
      </w:pPr>
      <w:r w:rsidRPr="00BB6CAC">
        <w:rPr>
          <w:rFonts w:ascii="Arial" w:eastAsia="Times New Roman" w:hAnsi="Arial" w:cs="Arial"/>
          <w:b/>
          <w:bCs/>
          <w:sz w:val="24"/>
          <w:szCs w:val="24"/>
        </w:rPr>
        <w:t>9. Reintegration &amp; Transition</w:t>
      </w:r>
    </w:p>
    <w:p w14:paraId="0493D53D" w14:textId="77777777" w:rsidR="00BB6CAC" w:rsidRPr="00BB6CAC" w:rsidRDefault="00BB6CAC" w:rsidP="00BB6CAC">
      <w:pPr>
        <w:numPr>
          <w:ilvl w:val="0"/>
          <w:numId w:val="29"/>
        </w:numPr>
        <w:spacing w:before="100" w:beforeAutospacing="1" w:after="120" w:line="240" w:lineRule="auto"/>
        <w:rPr>
          <w:rFonts w:ascii="Arial" w:eastAsia="Times New Roman" w:hAnsi="Arial" w:cs="Arial"/>
          <w:sz w:val="24"/>
          <w:szCs w:val="24"/>
        </w:rPr>
      </w:pPr>
      <w:r w:rsidRPr="00BB6CAC">
        <w:rPr>
          <w:rFonts w:ascii="Arial" w:eastAsia="Times New Roman" w:hAnsi="Arial" w:cs="Arial"/>
          <w:sz w:val="24"/>
          <w:szCs w:val="24"/>
        </w:rPr>
        <w:t>Gradual introduction to mainstream with necessary supports in place.</w:t>
      </w:r>
    </w:p>
    <w:p w14:paraId="36682C93" w14:textId="77777777" w:rsidR="00BB6CAC" w:rsidRPr="00BB6CAC" w:rsidRDefault="00BB6CAC" w:rsidP="00BB6CAC">
      <w:pPr>
        <w:numPr>
          <w:ilvl w:val="0"/>
          <w:numId w:val="30"/>
        </w:numPr>
        <w:spacing w:before="100" w:beforeAutospacing="1" w:after="120" w:line="240" w:lineRule="auto"/>
        <w:rPr>
          <w:rFonts w:ascii="Arial" w:eastAsia="Times New Roman" w:hAnsi="Arial" w:cs="Arial"/>
          <w:sz w:val="24"/>
          <w:szCs w:val="24"/>
        </w:rPr>
      </w:pPr>
      <w:r w:rsidRPr="00BB6CAC">
        <w:rPr>
          <w:rFonts w:ascii="Arial" w:eastAsia="Times New Roman" w:hAnsi="Arial" w:cs="Arial"/>
          <w:sz w:val="24"/>
          <w:szCs w:val="24"/>
        </w:rPr>
        <w:t>Transition plans for moving between key stages or settings.</w:t>
      </w:r>
    </w:p>
    <w:p w14:paraId="5582CBB5" w14:textId="77777777" w:rsidR="00BB6CAC" w:rsidRPr="00BB6CAC" w:rsidRDefault="00BB6CAC" w:rsidP="00BB6CAC">
      <w:pPr>
        <w:numPr>
          <w:ilvl w:val="0"/>
          <w:numId w:val="31"/>
        </w:numPr>
        <w:spacing w:before="100" w:beforeAutospacing="1" w:after="120" w:line="240" w:lineRule="auto"/>
        <w:rPr>
          <w:rFonts w:ascii="Arial" w:eastAsia="Times New Roman" w:hAnsi="Arial" w:cs="Arial"/>
          <w:sz w:val="24"/>
          <w:szCs w:val="24"/>
        </w:rPr>
      </w:pPr>
      <w:r w:rsidRPr="00BB6CAC">
        <w:rPr>
          <w:rFonts w:ascii="Arial" w:eastAsia="Times New Roman" w:hAnsi="Arial" w:cs="Arial"/>
          <w:sz w:val="24"/>
          <w:szCs w:val="24"/>
        </w:rPr>
        <w:t xml:space="preserve">Advice on communication needs, visual support resources, staff in-reach. </w:t>
      </w:r>
    </w:p>
    <w:p w14:paraId="15CDC376" w14:textId="77777777" w:rsidR="00BB6CAC" w:rsidRPr="00BB6CAC" w:rsidRDefault="00BB6CAC" w:rsidP="00BB6CAC">
      <w:pPr>
        <w:spacing w:before="100" w:beforeAutospacing="1" w:after="120" w:line="240" w:lineRule="auto"/>
        <w:ind w:left="720"/>
        <w:rPr>
          <w:rFonts w:ascii="Arial" w:eastAsia="Times New Roman" w:hAnsi="Arial" w:cs="Arial"/>
          <w:sz w:val="24"/>
          <w:szCs w:val="24"/>
        </w:rPr>
      </w:pPr>
    </w:p>
    <w:p w14:paraId="11D03E24" w14:textId="77777777" w:rsidR="00BB6CAC" w:rsidRPr="00BB6CAC" w:rsidRDefault="00BB6CAC" w:rsidP="00BB6CAC">
      <w:pPr>
        <w:spacing w:before="60" w:after="60" w:line="240" w:lineRule="auto"/>
        <w:ind w:left="60" w:right="60"/>
        <w:rPr>
          <w:rFonts w:ascii="Arial" w:eastAsia="Times New Roman" w:hAnsi="Arial" w:cs="Arial"/>
          <w:sz w:val="24"/>
          <w:szCs w:val="24"/>
        </w:rPr>
      </w:pPr>
      <w:r w:rsidRPr="00BB6CAC">
        <w:rPr>
          <w:rFonts w:ascii="Arial" w:eastAsia="Times New Roman" w:hAnsi="Arial" w:cs="Arial"/>
          <w:b/>
          <w:bCs/>
          <w:sz w:val="24"/>
          <w:szCs w:val="24"/>
        </w:rPr>
        <w:t>10. Roles &amp; Responsibilities</w:t>
      </w:r>
    </w:p>
    <w:p w14:paraId="7CECAE5C" w14:textId="77777777" w:rsidR="00BB6CAC" w:rsidRPr="00BB6CAC" w:rsidRDefault="00BB6CAC" w:rsidP="00BB6CAC">
      <w:pPr>
        <w:numPr>
          <w:ilvl w:val="0"/>
          <w:numId w:val="32"/>
        </w:numPr>
        <w:spacing w:before="100" w:beforeAutospacing="1" w:after="120" w:line="240" w:lineRule="auto"/>
        <w:rPr>
          <w:rFonts w:ascii="Arial" w:eastAsia="Times New Roman" w:hAnsi="Arial" w:cs="Arial"/>
          <w:sz w:val="24"/>
          <w:szCs w:val="24"/>
        </w:rPr>
      </w:pPr>
      <w:r w:rsidRPr="00BB6CAC">
        <w:rPr>
          <w:rFonts w:ascii="Arial" w:eastAsia="Times New Roman" w:hAnsi="Arial" w:cs="Arial"/>
          <w:b/>
          <w:bCs/>
          <w:sz w:val="24"/>
          <w:szCs w:val="24"/>
        </w:rPr>
        <w:t>Principal:</w:t>
      </w:r>
      <w:r w:rsidRPr="00BB6CAC">
        <w:rPr>
          <w:rFonts w:ascii="Arial" w:eastAsia="Times New Roman" w:hAnsi="Arial" w:cs="Arial"/>
          <w:sz w:val="24"/>
          <w:szCs w:val="24"/>
        </w:rPr>
        <w:t xml:space="preserve"> Oversees provision and ensures compliance.  Advises other settings on good practice specifically for each child.  </w:t>
      </w:r>
    </w:p>
    <w:p w14:paraId="1EEA03F9" w14:textId="77777777" w:rsidR="00BB6CAC" w:rsidRPr="00BB6CAC" w:rsidRDefault="00BB6CAC" w:rsidP="00BB6CAC">
      <w:pPr>
        <w:numPr>
          <w:ilvl w:val="0"/>
          <w:numId w:val="33"/>
        </w:numPr>
        <w:spacing w:before="100" w:beforeAutospacing="1" w:after="120" w:line="240" w:lineRule="auto"/>
        <w:rPr>
          <w:rFonts w:ascii="Arial" w:eastAsia="Times New Roman" w:hAnsi="Arial" w:cs="Arial"/>
          <w:sz w:val="24"/>
          <w:szCs w:val="24"/>
        </w:rPr>
      </w:pPr>
      <w:r w:rsidRPr="00BB6CAC">
        <w:rPr>
          <w:rFonts w:ascii="Arial" w:eastAsia="Times New Roman" w:hAnsi="Arial" w:cs="Arial"/>
          <w:b/>
          <w:bCs/>
          <w:sz w:val="24"/>
          <w:szCs w:val="24"/>
        </w:rPr>
        <w:t>Centre Manager and Family Support:</w:t>
      </w:r>
      <w:r w:rsidRPr="00BB6CAC">
        <w:rPr>
          <w:rFonts w:ascii="Arial" w:eastAsia="Times New Roman" w:hAnsi="Arial" w:cs="Arial"/>
          <w:sz w:val="24"/>
          <w:szCs w:val="24"/>
        </w:rPr>
        <w:t xml:space="preserve"> supports families while attending TRACKS autism.  </w:t>
      </w:r>
    </w:p>
    <w:p w14:paraId="12A72760" w14:textId="77777777" w:rsidR="00BB6CAC" w:rsidRPr="00BB6CAC" w:rsidRDefault="00BB6CAC" w:rsidP="00BB6CAC">
      <w:pPr>
        <w:spacing w:before="100" w:beforeAutospacing="1" w:after="120" w:line="240" w:lineRule="auto"/>
        <w:rPr>
          <w:rFonts w:ascii="Arial" w:eastAsia="Times New Roman" w:hAnsi="Arial" w:cs="Arial"/>
          <w:sz w:val="24"/>
          <w:szCs w:val="24"/>
        </w:rPr>
      </w:pPr>
      <w:r w:rsidRPr="00BB6CAC">
        <w:rPr>
          <w:rFonts w:ascii="Arial" w:eastAsia="Times New Roman" w:hAnsi="Arial" w:cs="Arial"/>
          <w:b/>
          <w:bCs/>
          <w:sz w:val="24"/>
          <w:szCs w:val="24"/>
        </w:rPr>
        <w:t>11.</w:t>
      </w:r>
      <w:r w:rsidRPr="00BB6CAC">
        <w:rPr>
          <w:rFonts w:ascii="Arial" w:eastAsia="Times New Roman" w:hAnsi="Arial" w:cs="Arial"/>
          <w:sz w:val="24"/>
          <w:szCs w:val="24"/>
        </w:rPr>
        <w:t xml:space="preserve"> </w:t>
      </w:r>
      <w:r w:rsidRPr="00BB6CAC">
        <w:rPr>
          <w:rFonts w:ascii="Arial" w:eastAsia="Times New Roman" w:hAnsi="Arial" w:cs="Arial"/>
          <w:b/>
          <w:bCs/>
          <w:sz w:val="24"/>
          <w:szCs w:val="24"/>
        </w:rPr>
        <w:t>Attendance</w:t>
      </w:r>
    </w:p>
    <w:p w14:paraId="319E3F07" w14:textId="77777777" w:rsidR="00BB6CAC" w:rsidRPr="00BB6CAC" w:rsidRDefault="00BB6CAC" w:rsidP="00BB6CAC">
      <w:pPr>
        <w:pStyle w:val="ListParagraph"/>
        <w:numPr>
          <w:ilvl w:val="0"/>
          <w:numId w:val="33"/>
        </w:numPr>
        <w:spacing w:before="100" w:beforeAutospacing="1" w:after="120" w:line="240" w:lineRule="auto"/>
        <w:rPr>
          <w:rFonts w:ascii="Arial" w:eastAsia="Times New Roman" w:hAnsi="Arial" w:cs="Arial"/>
          <w:sz w:val="24"/>
          <w:szCs w:val="24"/>
        </w:rPr>
      </w:pPr>
      <w:r w:rsidRPr="00BB6CAC">
        <w:rPr>
          <w:rFonts w:ascii="Arial" w:eastAsia="Times New Roman" w:hAnsi="Arial" w:cs="Arial"/>
          <w:sz w:val="24"/>
          <w:szCs w:val="24"/>
        </w:rPr>
        <w:t xml:space="preserve">As other settings/LA are paying for sessions, the expectation is that children attend as often as possible and that we will information the mainstream setting of any absence.  </w:t>
      </w:r>
    </w:p>
    <w:p w14:paraId="1EE4CF61" w14:textId="77777777" w:rsidR="00BB6CAC" w:rsidRPr="00BB6CAC" w:rsidRDefault="00BB6CAC" w:rsidP="00BB6CAC">
      <w:pPr>
        <w:pStyle w:val="ListParagraph"/>
        <w:spacing w:before="100" w:beforeAutospacing="1" w:after="120" w:line="240" w:lineRule="auto"/>
        <w:rPr>
          <w:rFonts w:ascii="Arial" w:eastAsia="Times New Roman" w:hAnsi="Arial" w:cs="Arial"/>
          <w:sz w:val="24"/>
          <w:szCs w:val="24"/>
        </w:rPr>
      </w:pPr>
    </w:p>
    <w:p w14:paraId="4AF47BED" w14:textId="77777777" w:rsidR="00BB6CAC" w:rsidRPr="00BB6CAC" w:rsidRDefault="00BB6CAC" w:rsidP="00BB6CAC">
      <w:pPr>
        <w:pStyle w:val="ListParagraph"/>
        <w:numPr>
          <w:ilvl w:val="0"/>
          <w:numId w:val="33"/>
        </w:numPr>
        <w:spacing w:before="100" w:beforeAutospacing="1" w:after="120" w:line="240" w:lineRule="auto"/>
        <w:rPr>
          <w:rFonts w:ascii="Arial" w:eastAsia="Times New Roman" w:hAnsi="Arial" w:cs="Arial"/>
          <w:sz w:val="24"/>
          <w:szCs w:val="24"/>
        </w:rPr>
      </w:pPr>
      <w:r w:rsidRPr="00BB6CAC">
        <w:rPr>
          <w:rFonts w:ascii="Arial" w:eastAsia="Times New Roman" w:hAnsi="Arial" w:cs="Arial"/>
          <w:sz w:val="24"/>
          <w:szCs w:val="24"/>
        </w:rPr>
        <w:t xml:space="preserve">Holidays, absences etc within term time must be funded as normal by the other setting or by agreement with parent., Due to high staffing levels at TRACKS and the deficit that we run at annually we are not able to refund fees.  Fees only cover around half of the cost of running each sessions and we cannot refund fees due to absence.  </w:t>
      </w:r>
    </w:p>
    <w:p w14:paraId="20431C13" w14:textId="77777777" w:rsidR="00BB6CAC" w:rsidRDefault="00BB6CAC" w:rsidP="00BB6CAC">
      <w:pPr>
        <w:spacing w:before="100" w:beforeAutospacing="1" w:after="120" w:line="240" w:lineRule="auto"/>
        <w:rPr>
          <w:rFonts w:ascii="Arial" w:eastAsia="Times New Roman" w:hAnsi="Arial" w:cs="Arial"/>
          <w:sz w:val="24"/>
          <w:szCs w:val="24"/>
        </w:rPr>
      </w:pPr>
    </w:p>
    <w:p w14:paraId="7DC6E791" w14:textId="77777777" w:rsidR="00EC173D" w:rsidRDefault="00EC173D" w:rsidP="00BB6CAC">
      <w:pPr>
        <w:spacing w:before="100" w:beforeAutospacing="1" w:after="120" w:line="240" w:lineRule="auto"/>
        <w:rPr>
          <w:rFonts w:ascii="Arial" w:eastAsia="Times New Roman" w:hAnsi="Arial" w:cs="Arial"/>
          <w:sz w:val="24"/>
          <w:szCs w:val="24"/>
        </w:rPr>
      </w:pPr>
    </w:p>
    <w:p w14:paraId="0E2A7C6D" w14:textId="77777777" w:rsidR="00EC173D" w:rsidRDefault="00EC173D" w:rsidP="00BB6CAC">
      <w:pPr>
        <w:spacing w:before="100" w:beforeAutospacing="1" w:after="120" w:line="240" w:lineRule="auto"/>
        <w:rPr>
          <w:rFonts w:ascii="Arial" w:eastAsia="Times New Roman" w:hAnsi="Arial" w:cs="Arial"/>
          <w:sz w:val="24"/>
          <w:szCs w:val="24"/>
        </w:rPr>
      </w:pPr>
    </w:p>
    <w:p w14:paraId="463ADBAB" w14:textId="77777777" w:rsidR="00EC173D" w:rsidRDefault="00EC173D" w:rsidP="00BB6CAC">
      <w:pPr>
        <w:spacing w:before="100" w:beforeAutospacing="1" w:after="120" w:line="240" w:lineRule="auto"/>
        <w:rPr>
          <w:rFonts w:ascii="Arial" w:eastAsia="Times New Roman" w:hAnsi="Arial" w:cs="Arial"/>
          <w:sz w:val="24"/>
          <w:szCs w:val="24"/>
        </w:rPr>
      </w:pPr>
    </w:p>
    <w:p w14:paraId="29BC05EA" w14:textId="77777777" w:rsidR="00EC173D" w:rsidRPr="00BB6CAC" w:rsidRDefault="00EC173D" w:rsidP="00BB6CAC">
      <w:pPr>
        <w:spacing w:before="100" w:beforeAutospacing="1" w:after="120" w:line="240" w:lineRule="auto"/>
        <w:rPr>
          <w:rFonts w:ascii="Arial" w:eastAsia="Times New Roman" w:hAnsi="Arial" w:cs="Arial"/>
          <w:sz w:val="24"/>
          <w:szCs w:val="24"/>
        </w:rPr>
      </w:pPr>
    </w:p>
    <w:p w14:paraId="4998CABC" w14:textId="77777777" w:rsidR="00BB6CAC" w:rsidRPr="00BB6CAC" w:rsidRDefault="00BB6CAC" w:rsidP="00BB6CAC">
      <w:pPr>
        <w:spacing w:before="100" w:beforeAutospacing="1" w:after="120" w:line="240" w:lineRule="auto"/>
        <w:rPr>
          <w:rFonts w:ascii="Arial" w:eastAsia="Times New Roman" w:hAnsi="Arial" w:cs="Arial"/>
          <w:sz w:val="24"/>
          <w:szCs w:val="24"/>
        </w:rPr>
      </w:pPr>
      <w:r w:rsidRPr="00BB6CAC">
        <w:rPr>
          <w:rFonts w:ascii="Arial" w:eastAsia="Times New Roman" w:hAnsi="Arial" w:cs="Arial"/>
          <w:sz w:val="24"/>
          <w:szCs w:val="24"/>
        </w:rPr>
        <w:t>Signed by:-</w:t>
      </w:r>
    </w:p>
    <w:p w14:paraId="05A6733B" w14:textId="77777777" w:rsidR="00BB6CAC" w:rsidRPr="00BB6CAC" w:rsidRDefault="00BB6CAC" w:rsidP="00BB6CAC">
      <w:pPr>
        <w:spacing w:before="100" w:beforeAutospacing="1" w:after="120" w:line="240" w:lineRule="auto"/>
        <w:rPr>
          <w:rFonts w:ascii="Arial" w:eastAsia="Times New Roman" w:hAnsi="Arial" w:cs="Arial"/>
          <w:sz w:val="24"/>
          <w:szCs w:val="24"/>
        </w:rPr>
      </w:pPr>
      <w:r w:rsidRPr="00BB6CAC">
        <w:rPr>
          <w:rFonts w:ascii="Arial" w:eastAsia="Times New Roman" w:hAnsi="Arial" w:cs="Arial"/>
          <w:sz w:val="24"/>
          <w:szCs w:val="24"/>
        </w:rPr>
        <w:t>Job role:-</w:t>
      </w:r>
    </w:p>
    <w:p w14:paraId="48FCB3CF" w14:textId="58DC3405" w:rsidR="001A773F" w:rsidRPr="00BB6CAC" w:rsidRDefault="00BB6CAC" w:rsidP="00BB6CAC">
      <w:pPr>
        <w:spacing w:before="100" w:beforeAutospacing="1" w:after="120" w:line="240" w:lineRule="auto"/>
        <w:rPr>
          <w:rFonts w:ascii="Arial" w:eastAsia="Times New Roman" w:hAnsi="Arial" w:cs="Arial"/>
          <w:sz w:val="24"/>
          <w:szCs w:val="24"/>
        </w:rPr>
      </w:pPr>
      <w:r w:rsidRPr="00BB6CAC">
        <w:rPr>
          <w:rFonts w:ascii="Arial" w:eastAsia="Times New Roman" w:hAnsi="Arial" w:cs="Arial"/>
          <w:sz w:val="24"/>
          <w:szCs w:val="24"/>
        </w:rPr>
        <w:t>Name of Scho</w:t>
      </w:r>
      <w:r>
        <w:rPr>
          <w:rFonts w:ascii="Arial" w:eastAsia="Times New Roman" w:hAnsi="Arial" w:cs="Arial"/>
          <w:sz w:val="24"/>
          <w:szCs w:val="24"/>
        </w:rPr>
        <w:t>ol:-</w:t>
      </w:r>
    </w:p>
    <w:sectPr w:rsidR="001A773F" w:rsidRPr="00BB6CAC" w:rsidSect="00AF36D4">
      <w:headerReference w:type="default" r:id="rId11"/>
      <w:footerReference w:type="default" r:id="rId12"/>
      <w:pgSz w:w="11906" w:h="16838"/>
      <w:pgMar w:top="720" w:right="720" w:bottom="720" w:left="720" w:header="708"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AE1A4" w14:textId="77777777" w:rsidR="00D272FE" w:rsidRDefault="00D272FE" w:rsidP="00C35002">
      <w:pPr>
        <w:spacing w:after="0" w:line="240" w:lineRule="auto"/>
      </w:pPr>
      <w:r>
        <w:separator/>
      </w:r>
    </w:p>
  </w:endnote>
  <w:endnote w:type="continuationSeparator" w:id="0">
    <w:p w14:paraId="46DB6756" w14:textId="77777777" w:rsidR="00D272FE" w:rsidRDefault="00D272FE" w:rsidP="00C35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altName w:val="Arial (W1)"/>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53799" w14:textId="532A9007" w:rsidR="00C35002" w:rsidRPr="00C179BA" w:rsidRDefault="00C7599C" w:rsidP="00285CE8">
    <w:pPr>
      <w:spacing w:after="0" w:line="240" w:lineRule="auto"/>
      <w:ind w:left="1440" w:right="-613"/>
      <w:rPr>
        <w:rFonts w:cs="Arial"/>
        <w:b/>
        <w:sz w:val="18"/>
        <w:szCs w:val="18"/>
      </w:rPr>
    </w:pPr>
    <w:r>
      <w:rPr>
        <w:rFonts w:cs="Arial"/>
        <w:b/>
        <w:sz w:val="18"/>
        <w:szCs w:val="18"/>
      </w:rPr>
      <w:t>TRACKS autism, Tracks House</w:t>
    </w:r>
    <w:r w:rsidR="00C35002" w:rsidRPr="00C179BA">
      <w:rPr>
        <w:rFonts w:cs="Arial"/>
        <w:b/>
        <w:sz w:val="18"/>
        <w:szCs w:val="18"/>
      </w:rPr>
      <w:t xml:space="preserve">, </w:t>
    </w:r>
    <w:r>
      <w:rPr>
        <w:rFonts w:cs="Arial"/>
        <w:b/>
        <w:sz w:val="18"/>
        <w:szCs w:val="18"/>
      </w:rPr>
      <w:t>Boulton Road</w:t>
    </w:r>
    <w:r w:rsidR="00C35002" w:rsidRPr="00C179BA">
      <w:rPr>
        <w:rFonts w:cs="Arial"/>
        <w:b/>
        <w:sz w:val="18"/>
        <w:szCs w:val="18"/>
      </w:rPr>
      <w:t>, S</w:t>
    </w:r>
    <w:r>
      <w:rPr>
        <w:rFonts w:cs="Arial"/>
        <w:b/>
        <w:sz w:val="18"/>
        <w:szCs w:val="18"/>
      </w:rPr>
      <w:t>tevenage, Hertfordshire, SG1 4QX</w:t>
    </w:r>
    <w:r w:rsidR="00285CE8">
      <w:rPr>
        <w:rFonts w:cs="Arial"/>
        <w:b/>
        <w:sz w:val="18"/>
        <w:szCs w:val="18"/>
      </w:rPr>
      <w:tab/>
    </w:r>
    <w:r w:rsidR="00285CE8">
      <w:rPr>
        <w:noProof/>
      </w:rPr>
      <w:drawing>
        <wp:inline distT="0" distB="0" distL="0" distR="0" wp14:anchorId="29D49CB3" wp14:editId="1378A936">
          <wp:extent cx="620344" cy="520591"/>
          <wp:effectExtent l="0" t="0" r="8890" b="0"/>
          <wp:docPr id="6" name="Picture 6" descr="Image result for Ofsted Outst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Ofsted Outstand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2657" cy="530924"/>
                  </a:xfrm>
                  <a:prstGeom prst="rect">
                    <a:avLst/>
                  </a:prstGeom>
                  <a:noFill/>
                  <a:ln>
                    <a:noFill/>
                  </a:ln>
                </pic:spPr>
              </pic:pic>
            </a:graphicData>
          </a:graphic>
        </wp:inline>
      </w:drawing>
    </w:r>
    <w:r w:rsidR="00285CE8">
      <w:rPr>
        <w:rFonts w:cs="Arial"/>
        <w:b/>
        <w:sz w:val="18"/>
        <w:szCs w:val="18"/>
      </w:rPr>
      <w:tab/>
    </w:r>
    <w:r w:rsidR="00285CE8">
      <w:rPr>
        <w:rFonts w:cs="Arial"/>
        <w:b/>
        <w:sz w:val="18"/>
        <w:szCs w:val="18"/>
      </w:rPr>
      <w:tab/>
    </w:r>
    <w:r w:rsidR="00285CE8">
      <w:rPr>
        <w:rFonts w:cs="Arial"/>
        <w:b/>
        <w:sz w:val="18"/>
        <w:szCs w:val="18"/>
      </w:rPr>
      <w:tab/>
    </w:r>
    <w:r w:rsidR="00285CE8">
      <w:rPr>
        <w:rFonts w:cs="Arial"/>
        <w:b/>
        <w:sz w:val="18"/>
        <w:szCs w:val="18"/>
      </w:rPr>
      <w:tab/>
    </w:r>
    <w:r w:rsidR="00285CE8">
      <w:rPr>
        <w:rFonts w:cs="Arial"/>
        <w:b/>
        <w:sz w:val="18"/>
        <w:szCs w:val="18"/>
      </w:rPr>
      <w:tab/>
    </w:r>
    <w:r w:rsidR="00285CE8">
      <w:rPr>
        <w:rFonts w:cs="Arial"/>
        <w:b/>
        <w:sz w:val="18"/>
        <w:szCs w:val="18"/>
      </w:rPr>
      <w:tab/>
    </w:r>
    <w:r w:rsidR="00285CE8">
      <w:rPr>
        <w:rFonts w:cs="Arial"/>
        <w:b/>
        <w:sz w:val="18"/>
        <w:szCs w:val="18"/>
      </w:rPr>
      <w:tab/>
    </w:r>
    <w:r w:rsidR="00285CE8">
      <w:rPr>
        <w:rFonts w:cs="Arial"/>
        <w:b/>
        <w:sz w:val="18"/>
        <w:szCs w:val="18"/>
      </w:rPr>
      <w:tab/>
    </w:r>
    <w:r w:rsidR="00285CE8">
      <w:rPr>
        <w:rFonts w:cs="Arial"/>
        <w:b/>
        <w:sz w:val="18"/>
        <w:szCs w:val="18"/>
      </w:rPr>
      <w:tab/>
    </w:r>
    <w:r w:rsidR="00285CE8">
      <w:rPr>
        <w:rFonts w:cs="Arial"/>
        <w:b/>
        <w:sz w:val="18"/>
        <w:szCs w:val="18"/>
      </w:rPr>
      <w:tab/>
    </w:r>
  </w:p>
  <w:p w14:paraId="7D12BCB9" w14:textId="1D05B446" w:rsidR="00C35002" w:rsidRPr="00C179BA" w:rsidRDefault="00C35002" w:rsidP="004E21F5">
    <w:pPr>
      <w:spacing w:after="0" w:line="240" w:lineRule="auto"/>
      <w:ind w:left="-851" w:right="-613"/>
      <w:jc w:val="center"/>
      <w:rPr>
        <w:rFonts w:cs="Arial"/>
        <w:b/>
        <w:sz w:val="18"/>
        <w:szCs w:val="18"/>
      </w:rPr>
    </w:pPr>
    <w:r w:rsidRPr="00C179BA">
      <w:rPr>
        <w:rFonts w:cs="Arial"/>
        <w:b/>
        <w:color w:val="7030A0"/>
        <w:sz w:val="18"/>
        <w:szCs w:val="18"/>
      </w:rPr>
      <w:t>Call:</w:t>
    </w:r>
    <w:r w:rsidRPr="00C179BA">
      <w:rPr>
        <w:rFonts w:cs="Arial"/>
        <w:b/>
        <w:color w:val="8064A2" w:themeColor="accent4"/>
        <w:sz w:val="18"/>
        <w:szCs w:val="18"/>
      </w:rPr>
      <w:t xml:space="preserve"> </w:t>
    </w:r>
    <w:r w:rsidR="00DD5522">
      <w:rPr>
        <w:rFonts w:cs="Arial"/>
        <w:b/>
        <w:sz w:val="18"/>
        <w:szCs w:val="18"/>
      </w:rPr>
      <w:t>01438 748132</w:t>
    </w:r>
    <w:r w:rsidRPr="00C179BA">
      <w:rPr>
        <w:rFonts w:cs="Arial"/>
        <w:b/>
        <w:sz w:val="18"/>
        <w:szCs w:val="18"/>
      </w:rPr>
      <w:t xml:space="preserve"> </w:t>
    </w:r>
    <w:r w:rsidRPr="00C179BA">
      <w:rPr>
        <w:rFonts w:cs="Arial"/>
        <w:b/>
        <w:color w:val="7030A0"/>
        <w:sz w:val="18"/>
        <w:szCs w:val="18"/>
      </w:rPr>
      <w:t xml:space="preserve">| E-mail: </w:t>
    </w:r>
    <w:r w:rsidR="00C7599C">
      <w:rPr>
        <w:rFonts w:cs="Arial"/>
        <w:b/>
        <w:color w:val="7030A0"/>
        <w:sz w:val="18"/>
        <w:szCs w:val="18"/>
      </w:rPr>
      <w:t>info@tracks-autism.org.uk</w:t>
    </w:r>
    <w:r w:rsidRPr="00C179BA">
      <w:rPr>
        <w:rFonts w:cs="Arial"/>
        <w:b/>
        <w:color w:val="7030A0"/>
        <w:sz w:val="18"/>
        <w:szCs w:val="18"/>
      </w:rPr>
      <w:t xml:space="preserve">| Visit: </w:t>
    </w:r>
    <w:r w:rsidRPr="00C179BA">
      <w:rPr>
        <w:rFonts w:cs="Arial"/>
        <w:b/>
        <w:sz w:val="18"/>
        <w:szCs w:val="18"/>
      </w:rPr>
      <w:t>www.tracks-autism.org.uk</w:t>
    </w:r>
  </w:p>
  <w:p w14:paraId="52DF04BC" w14:textId="272574AD" w:rsidR="00C35002" w:rsidRDefault="00C35002" w:rsidP="00C179BA">
    <w:pPr>
      <w:shd w:val="clear" w:color="auto" w:fill="FFFFFF" w:themeFill="background1"/>
      <w:spacing w:after="0" w:line="240" w:lineRule="auto"/>
      <w:ind w:left="-851" w:right="-613"/>
      <w:jc w:val="center"/>
      <w:rPr>
        <w:rFonts w:cs="Arial"/>
        <w:b/>
        <w:color w:val="7030A0"/>
        <w:sz w:val="18"/>
        <w:szCs w:val="18"/>
      </w:rPr>
    </w:pPr>
    <w:r w:rsidRPr="00C179BA">
      <w:rPr>
        <w:rFonts w:cs="Arial"/>
        <w:b/>
        <w:color w:val="7030A0"/>
        <w:sz w:val="18"/>
        <w:szCs w:val="18"/>
      </w:rPr>
      <w:t>Registered Charity Number: 1107257 | Registered Company Number: 05156359 | Ofst</w:t>
    </w:r>
    <w:r w:rsidR="00C7599C">
      <w:rPr>
        <w:rFonts w:cs="Arial"/>
        <w:b/>
        <w:color w:val="7030A0"/>
        <w:sz w:val="18"/>
        <w:szCs w:val="18"/>
      </w:rPr>
      <w:t>ed Number: EY485394</w:t>
    </w:r>
  </w:p>
  <w:p w14:paraId="50C58021" w14:textId="0D5B8B76" w:rsidR="00C52E7A" w:rsidRPr="00446E89" w:rsidRDefault="00C52E7A" w:rsidP="00C52E7A">
    <w:pPr>
      <w:shd w:val="clear" w:color="auto" w:fill="FFFFFF" w:themeFill="background1"/>
      <w:spacing w:after="0" w:line="240" w:lineRule="auto"/>
      <w:ind w:left="-851" w:right="-613"/>
      <w:rPr>
        <w:rFonts w:cs="Arial"/>
        <w:color w:val="7030A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1BF4C" w14:textId="77777777" w:rsidR="00D272FE" w:rsidRDefault="00D272FE" w:rsidP="00C35002">
      <w:pPr>
        <w:spacing w:after="0" w:line="240" w:lineRule="auto"/>
      </w:pPr>
      <w:r>
        <w:separator/>
      </w:r>
    </w:p>
  </w:footnote>
  <w:footnote w:type="continuationSeparator" w:id="0">
    <w:p w14:paraId="63E91183" w14:textId="77777777" w:rsidR="00D272FE" w:rsidRDefault="00D272FE" w:rsidP="00C350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68ECF" w14:textId="77777777" w:rsidR="00C35002" w:rsidRDefault="004E21F5">
    <w:pPr>
      <w:pStyle w:val="Header"/>
    </w:pPr>
    <w:r>
      <w:rPr>
        <w:noProof/>
      </w:rPr>
      <w:drawing>
        <wp:anchor distT="0" distB="0" distL="114300" distR="114300" simplePos="0" relativeHeight="251661312" behindDoc="1" locked="0" layoutInCell="1" allowOverlap="1" wp14:anchorId="0C3A0921" wp14:editId="04496416">
          <wp:simplePos x="0" y="0"/>
          <wp:positionH relativeFrom="column">
            <wp:posOffset>4638675</wp:posOffset>
          </wp:positionH>
          <wp:positionV relativeFrom="paragraph">
            <wp:posOffset>-354330</wp:posOffset>
          </wp:positionV>
          <wp:extent cx="1933575" cy="879475"/>
          <wp:effectExtent l="0" t="0" r="9525" b="0"/>
          <wp:wrapThrough wrapText="bothSides">
            <wp:wrapPolygon edited="0">
              <wp:start x="0" y="0"/>
              <wp:lineTo x="0" y="21054"/>
              <wp:lineTo x="21494" y="21054"/>
              <wp:lineTo x="2149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tretch>
                    <a:fillRect/>
                  </a:stretch>
                </pic:blipFill>
                <pic:spPr bwMode="auto">
                  <a:xfrm>
                    <a:off x="0" y="0"/>
                    <a:ext cx="1933575" cy="879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35002">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C0618"/>
    <w:multiLevelType w:val="multilevel"/>
    <w:tmpl w:val="D4E4E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6B5C2B"/>
    <w:multiLevelType w:val="hybridMultilevel"/>
    <w:tmpl w:val="467A3E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5D43C5"/>
    <w:multiLevelType w:val="multilevel"/>
    <w:tmpl w:val="5574B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191C20"/>
    <w:multiLevelType w:val="hybridMultilevel"/>
    <w:tmpl w:val="82A09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DA269D"/>
    <w:multiLevelType w:val="multilevel"/>
    <w:tmpl w:val="2E7A7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5F2476"/>
    <w:multiLevelType w:val="hybridMultilevel"/>
    <w:tmpl w:val="107E1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A26568"/>
    <w:multiLevelType w:val="multilevel"/>
    <w:tmpl w:val="11707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5857ED"/>
    <w:multiLevelType w:val="multilevel"/>
    <w:tmpl w:val="EB687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897921"/>
    <w:multiLevelType w:val="hybridMultilevel"/>
    <w:tmpl w:val="61F2F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DF413C"/>
    <w:multiLevelType w:val="hybridMultilevel"/>
    <w:tmpl w:val="291C9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13721F"/>
    <w:multiLevelType w:val="multilevel"/>
    <w:tmpl w:val="A2EA8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972D39"/>
    <w:multiLevelType w:val="multilevel"/>
    <w:tmpl w:val="2E5A8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4B7C9F"/>
    <w:multiLevelType w:val="multilevel"/>
    <w:tmpl w:val="6F80F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967867"/>
    <w:multiLevelType w:val="multilevel"/>
    <w:tmpl w:val="A45CD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F70180"/>
    <w:multiLevelType w:val="multilevel"/>
    <w:tmpl w:val="51626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3A65E8"/>
    <w:multiLevelType w:val="multilevel"/>
    <w:tmpl w:val="82683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242637"/>
    <w:multiLevelType w:val="multilevel"/>
    <w:tmpl w:val="81308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D8508D"/>
    <w:multiLevelType w:val="hybridMultilevel"/>
    <w:tmpl w:val="E86866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D5F73DC"/>
    <w:multiLevelType w:val="hybridMultilevel"/>
    <w:tmpl w:val="32DEC48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4D6E3A8F"/>
    <w:multiLevelType w:val="hybridMultilevel"/>
    <w:tmpl w:val="A59E2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066E89"/>
    <w:multiLevelType w:val="hybridMultilevel"/>
    <w:tmpl w:val="9CBAF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A64FB5"/>
    <w:multiLevelType w:val="multilevel"/>
    <w:tmpl w:val="4EA46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6542A4"/>
    <w:multiLevelType w:val="multilevel"/>
    <w:tmpl w:val="80EA1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122E57"/>
    <w:multiLevelType w:val="multilevel"/>
    <w:tmpl w:val="F8C08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E13590"/>
    <w:multiLevelType w:val="hybridMultilevel"/>
    <w:tmpl w:val="462ED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FF6EE7"/>
    <w:multiLevelType w:val="multilevel"/>
    <w:tmpl w:val="DBE6C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CA64B6"/>
    <w:multiLevelType w:val="hybridMultilevel"/>
    <w:tmpl w:val="A3987A50"/>
    <w:lvl w:ilvl="0" w:tplc="D16CBD6E">
      <w:start w:val="3"/>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5095447"/>
    <w:multiLevelType w:val="multilevel"/>
    <w:tmpl w:val="BE94E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6A2096"/>
    <w:multiLevelType w:val="hybridMultilevel"/>
    <w:tmpl w:val="CA140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A952CB"/>
    <w:multiLevelType w:val="multilevel"/>
    <w:tmpl w:val="DE341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841E01"/>
    <w:multiLevelType w:val="multilevel"/>
    <w:tmpl w:val="92EE4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65147D9"/>
    <w:multiLevelType w:val="multilevel"/>
    <w:tmpl w:val="04349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0B59C6"/>
    <w:multiLevelType w:val="multilevel"/>
    <w:tmpl w:val="84482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D4472CA"/>
    <w:multiLevelType w:val="multilevel"/>
    <w:tmpl w:val="19E86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7334038">
    <w:abstractNumId w:val="9"/>
  </w:num>
  <w:num w:numId="2" w16cid:durableId="340011712">
    <w:abstractNumId w:val="18"/>
  </w:num>
  <w:num w:numId="3" w16cid:durableId="495344339">
    <w:abstractNumId w:val="8"/>
  </w:num>
  <w:num w:numId="4" w16cid:durableId="110051360">
    <w:abstractNumId w:val="19"/>
  </w:num>
  <w:num w:numId="5" w16cid:durableId="1700661205">
    <w:abstractNumId w:val="20"/>
  </w:num>
  <w:num w:numId="6" w16cid:durableId="1439643674">
    <w:abstractNumId w:val="24"/>
  </w:num>
  <w:num w:numId="7" w16cid:durableId="2122022760">
    <w:abstractNumId w:val="17"/>
  </w:num>
  <w:num w:numId="8" w16cid:durableId="582295502">
    <w:abstractNumId w:val="1"/>
  </w:num>
  <w:num w:numId="9" w16cid:durableId="1592621642">
    <w:abstractNumId w:val="26"/>
  </w:num>
  <w:num w:numId="10" w16cid:durableId="1425761382">
    <w:abstractNumId w:val="3"/>
  </w:num>
  <w:num w:numId="11" w16cid:durableId="819153939">
    <w:abstractNumId w:val="5"/>
  </w:num>
  <w:num w:numId="12" w16cid:durableId="2079327657">
    <w:abstractNumId w:val="25"/>
  </w:num>
  <w:num w:numId="13" w16cid:durableId="1233462676">
    <w:abstractNumId w:val="15"/>
  </w:num>
  <w:num w:numId="14" w16cid:durableId="251428521">
    <w:abstractNumId w:val="11"/>
  </w:num>
  <w:num w:numId="15" w16cid:durableId="465662872">
    <w:abstractNumId w:val="29"/>
  </w:num>
  <w:num w:numId="16" w16cid:durableId="96216285">
    <w:abstractNumId w:val="21"/>
  </w:num>
  <w:num w:numId="17" w16cid:durableId="1412005717">
    <w:abstractNumId w:val="33"/>
  </w:num>
  <w:num w:numId="18" w16cid:durableId="1090472538">
    <w:abstractNumId w:val="14"/>
  </w:num>
  <w:num w:numId="19" w16cid:durableId="461195378">
    <w:abstractNumId w:val="6"/>
  </w:num>
  <w:num w:numId="20" w16cid:durableId="632366803">
    <w:abstractNumId w:val="31"/>
  </w:num>
  <w:num w:numId="21" w16cid:durableId="19016408">
    <w:abstractNumId w:val="10"/>
  </w:num>
  <w:num w:numId="22" w16cid:durableId="788819274">
    <w:abstractNumId w:val="23"/>
  </w:num>
  <w:num w:numId="23" w16cid:durableId="62874085">
    <w:abstractNumId w:val="30"/>
  </w:num>
  <w:num w:numId="24" w16cid:durableId="1202860318">
    <w:abstractNumId w:val="0"/>
  </w:num>
  <w:num w:numId="25" w16cid:durableId="1707245223">
    <w:abstractNumId w:val="2"/>
  </w:num>
  <w:num w:numId="26" w16cid:durableId="554044307">
    <w:abstractNumId w:val="4"/>
  </w:num>
  <w:num w:numId="27" w16cid:durableId="126900442">
    <w:abstractNumId w:val="16"/>
  </w:num>
  <w:num w:numId="28" w16cid:durableId="334967018">
    <w:abstractNumId w:val="27"/>
  </w:num>
  <w:num w:numId="29" w16cid:durableId="2023240257">
    <w:abstractNumId w:val="32"/>
  </w:num>
  <w:num w:numId="30" w16cid:durableId="1276864190">
    <w:abstractNumId w:val="7"/>
  </w:num>
  <w:num w:numId="31" w16cid:durableId="569536577">
    <w:abstractNumId w:val="22"/>
  </w:num>
  <w:num w:numId="32" w16cid:durableId="504327553">
    <w:abstractNumId w:val="12"/>
  </w:num>
  <w:num w:numId="33" w16cid:durableId="501815910">
    <w:abstractNumId w:val="13"/>
  </w:num>
  <w:num w:numId="34" w16cid:durableId="152439830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50A"/>
    <w:rsid w:val="00035E31"/>
    <w:rsid w:val="000966BD"/>
    <w:rsid w:val="000B0987"/>
    <w:rsid w:val="000B5BAF"/>
    <w:rsid w:val="000C45C4"/>
    <w:rsid w:val="00121CBA"/>
    <w:rsid w:val="00134B91"/>
    <w:rsid w:val="00144694"/>
    <w:rsid w:val="00175208"/>
    <w:rsid w:val="00181DEA"/>
    <w:rsid w:val="00182AB1"/>
    <w:rsid w:val="001A1C0D"/>
    <w:rsid w:val="001A773F"/>
    <w:rsid w:val="001C7C80"/>
    <w:rsid w:val="001D1342"/>
    <w:rsid w:val="001E0110"/>
    <w:rsid w:val="0021216C"/>
    <w:rsid w:val="0022061B"/>
    <w:rsid w:val="00220DE7"/>
    <w:rsid w:val="00241707"/>
    <w:rsid w:val="00254A48"/>
    <w:rsid w:val="002646AD"/>
    <w:rsid w:val="00270897"/>
    <w:rsid w:val="00274670"/>
    <w:rsid w:val="002820CC"/>
    <w:rsid w:val="00285CE8"/>
    <w:rsid w:val="002A2DD1"/>
    <w:rsid w:val="002A6A99"/>
    <w:rsid w:val="002D0CAF"/>
    <w:rsid w:val="002D28DF"/>
    <w:rsid w:val="002E48C1"/>
    <w:rsid w:val="003304D4"/>
    <w:rsid w:val="003518B1"/>
    <w:rsid w:val="003600FC"/>
    <w:rsid w:val="0036505D"/>
    <w:rsid w:val="00374ABE"/>
    <w:rsid w:val="00384F38"/>
    <w:rsid w:val="00390922"/>
    <w:rsid w:val="003A778A"/>
    <w:rsid w:val="003B074E"/>
    <w:rsid w:val="003E4829"/>
    <w:rsid w:val="003F01CE"/>
    <w:rsid w:val="00411BFC"/>
    <w:rsid w:val="00415D17"/>
    <w:rsid w:val="00437B47"/>
    <w:rsid w:val="00446E89"/>
    <w:rsid w:val="004643E9"/>
    <w:rsid w:val="004B0A19"/>
    <w:rsid w:val="004E21F5"/>
    <w:rsid w:val="00533D0D"/>
    <w:rsid w:val="00597A72"/>
    <w:rsid w:val="005C6D11"/>
    <w:rsid w:val="005C7441"/>
    <w:rsid w:val="005F2018"/>
    <w:rsid w:val="005F748C"/>
    <w:rsid w:val="00602CF4"/>
    <w:rsid w:val="00616557"/>
    <w:rsid w:val="00621E31"/>
    <w:rsid w:val="00651F7A"/>
    <w:rsid w:val="006717AE"/>
    <w:rsid w:val="00684265"/>
    <w:rsid w:val="006B27D0"/>
    <w:rsid w:val="006E2517"/>
    <w:rsid w:val="00701838"/>
    <w:rsid w:val="00701B19"/>
    <w:rsid w:val="00716F9C"/>
    <w:rsid w:val="0073175F"/>
    <w:rsid w:val="0076359E"/>
    <w:rsid w:val="007742EF"/>
    <w:rsid w:val="0077594B"/>
    <w:rsid w:val="0078615E"/>
    <w:rsid w:val="00797EDB"/>
    <w:rsid w:val="007C4C80"/>
    <w:rsid w:val="007C4DF9"/>
    <w:rsid w:val="007C5AF3"/>
    <w:rsid w:val="007E6683"/>
    <w:rsid w:val="00872EC1"/>
    <w:rsid w:val="00882240"/>
    <w:rsid w:val="00894DD7"/>
    <w:rsid w:val="008B1E36"/>
    <w:rsid w:val="008B2F42"/>
    <w:rsid w:val="008E24FD"/>
    <w:rsid w:val="008E5205"/>
    <w:rsid w:val="008F1106"/>
    <w:rsid w:val="0092388F"/>
    <w:rsid w:val="009435F5"/>
    <w:rsid w:val="00956063"/>
    <w:rsid w:val="00985177"/>
    <w:rsid w:val="009A42E6"/>
    <w:rsid w:val="009A7A1F"/>
    <w:rsid w:val="009C760F"/>
    <w:rsid w:val="00A26A40"/>
    <w:rsid w:val="00A60F63"/>
    <w:rsid w:val="00A72D59"/>
    <w:rsid w:val="00AB4B1E"/>
    <w:rsid w:val="00AE4943"/>
    <w:rsid w:val="00AF36D4"/>
    <w:rsid w:val="00AF5DA7"/>
    <w:rsid w:val="00B00734"/>
    <w:rsid w:val="00B13A17"/>
    <w:rsid w:val="00B21A69"/>
    <w:rsid w:val="00B37222"/>
    <w:rsid w:val="00B7582B"/>
    <w:rsid w:val="00B76027"/>
    <w:rsid w:val="00B775F4"/>
    <w:rsid w:val="00BA241E"/>
    <w:rsid w:val="00BA3AE9"/>
    <w:rsid w:val="00BB0DBF"/>
    <w:rsid w:val="00BB33F7"/>
    <w:rsid w:val="00BB6CAC"/>
    <w:rsid w:val="00BD6D65"/>
    <w:rsid w:val="00BE01E8"/>
    <w:rsid w:val="00BE7678"/>
    <w:rsid w:val="00C10A43"/>
    <w:rsid w:val="00C13F0E"/>
    <w:rsid w:val="00C179BA"/>
    <w:rsid w:val="00C35002"/>
    <w:rsid w:val="00C427DD"/>
    <w:rsid w:val="00C47E82"/>
    <w:rsid w:val="00C52E7A"/>
    <w:rsid w:val="00C720F6"/>
    <w:rsid w:val="00C7599C"/>
    <w:rsid w:val="00C83946"/>
    <w:rsid w:val="00C954C8"/>
    <w:rsid w:val="00CD744A"/>
    <w:rsid w:val="00CE1EE5"/>
    <w:rsid w:val="00D045AA"/>
    <w:rsid w:val="00D0751B"/>
    <w:rsid w:val="00D1410D"/>
    <w:rsid w:val="00D24277"/>
    <w:rsid w:val="00D272FE"/>
    <w:rsid w:val="00D83FA4"/>
    <w:rsid w:val="00DD0FD5"/>
    <w:rsid w:val="00DD5522"/>
    <w:rsid w:val="00DE3AB7"/>
    <w:rsid w:val="00DF33B1"/>
    <w:rsid w:val="00DF4974"/>
    <w:rsid w:val="00E05E04"/>
    <w:rsid w:val="00E117B1"/>
    <w:rsid w:val="00E131AD"/>
    <w:rsid w:val="00E13212"/>
    <w:rsid w:val="00E22EFD"/>
    <w:rsid w:val="00E307AE"/>
    <w:rsid w:val="00E350EE"/>
    <w:rsid w:val="00E62234"/>
    <w:rsid w:val="00E70035"/>
    <w:rsid w:val="00E70352"/>
    <w:rsid w:val="00E9494C"/>
    <w:rsid w:val="00EB7E05"/>
    <w:rsid w:val="00EC173D"/>
    <w:rsid w:val="00EC3147"/>
    <w:rsid w:val="00EE7466"/>
    <w:rsid w:val="00F10A45"/>
    <w:rsid w:val="00F1550A"/>
    <w:rsid w:val="00F437B7"/>
    <w:rsid w:val="00F442A6"/>
    <w:rsid w:val="00F54AF5"/>
    <w:rsid w:val="00F75609"/>
    <w:rsid w:val="00F82942"/>
    <w:rsid w:val="00FB4859"/>
    <w:rsid w:val="00FE5B8F"/>
    <w:rsid w:val="00FE7D9D"/>
    <w:rsid w:val="00FF50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4BA192"/>
  <w15:docId w15:val="{1F1C429A-AECA-4347-B148-1CD59C08F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5002"/>
    <w:rPr>
      <w:color w:val="0000FF" w:themeColor="hyperlink"/>
      <w:u w:val="single"/>
    </w:rPr>
  </w:style>
  <w:style w:type="paragraph" w:styleId="Header">
    <w:name w:val="header"/>
    <w:basedOn w:val="Normal"/>
    <w:link w:val="HeaderChar"/>
    <w:uiPriority w:val="99"/>
    <w:unhideWhenUsed/>
    <w:rsid w:val="00C350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5002"/>
  </w:style>
  <w:style w:type="paragraph" w:styleId="Footer">
    <w:name w:val="footer"/>
    <w:basedOn w:val="Normal"/>
    <w:link w:val="FooterChar"/>
    <w:uiPriority w:val="99"/>
    <w:unhideWhenUsed/>
    <w:rsid w:val="00C350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5002"/>
  </w:style>
  <w:style w:type="paragraph" w:styleId="BalloonText">
    <w:name w:val="Balloon Text"/>
    <w:basedOn w:val="Normal"/>
    <w:link w:val="BalloonTextChar"/>
    <w:uiPriority w:val="99"/>
    <w:semiHidden/>
    <w:unhideWhenUsed/>
    <w:rsid w:val="004E21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21F5"/>
    <w:rPr>
      <w:rFonts w:ascii="Tahoma" w:hAnsi="Tahoma" w:cs="Tahoma"/>
      <w:sz w:val="16"/>
      <w:szCs w:val="16"/>
    </w:rPr>
  </w:style>
  <w:style w:type="paragraph" w:styleId="ListParagraph">
    <w:name w:val="List Paragraph"/>
    <w:basedOn w:val="Normal"/>
    <w:uiPriority w:val="34"/>
    <w:qFormat/>
    <w:rsid w:val="00E307AE"/>
    <w:pPr>
      <w:ind w:left="720"/>
      <w:contextualSpacing/>
    </w:pPr>
  </w:style>
  <w:style w:type="paragraph" w:styleId="NormalWeb">
    <w:name w:val="Normal (Web)"/>
    <w:basedOn w:val="Normal"/>
    <w:uiPriority w:val="99"/>
    <w:unhideWhenUsed/>
    <w:rsid w:val="007C5AF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121CBA"/>
    <w:rPr>
      <w:color w:val="605E5C"/>
      <w:shd w:val="clear" w:color="auto" w:fill="E1DFDD"/>
    </w:rPr>
  </w:style>
  <w:style w:type="paragraph" w:customStyle="1" w:styleId="paragraph">
    <w:name w:val="paragraph"/>
    <w:basedOn w:val="Normal"/>
    <w:rsid w:val="008E24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E24FD"/>
  </w:style>
  <w:style w:type="character" w:customStyle="1" w:styleId="eop">
    <w:name w:val="eop"/>
    <w:basedOn w:val="DefaultParagraphFont"/>
    <w:rsid w:val="008E24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7385">
      <w:bodyDiv w:val="1"/>
      <w:marLeft w:val="0"/>
      <w:marRight w:val="0"/>
      <w:marTop w:val="0"/>
      <w:marBottom w:val="0"/>
      <w:divBdr>
        <w:top w:val="none" w:sz="0" w:space="0" w:color="auto"/>
        <w:left w:val="none" w:sz="0" w:space="0" w:color="auto"/>
        <w:bottom w:val="none" w:sz="0" w:space="0" w:color="auto"/>
        <w:right w:val="none" w:sz="0" w:space="0" w:color="auto"/>
      </w:divBdr>
    </w:div>
    <w:div w:id="654340296">
      <w:bodyDiv w:val="1"/>
      <w:marLeft w:val="0"/>
      <w:marRight w:val="0"/>
      <w:marTop w:val="0"/>
      <w:marBottom w:val="0"/>
      <w:divBdr>
        <w:top w:val="none" w:sz="0" w:space="0" w:color="auto"/>
        <w:left w:val="none" w:sz="0" w:space="0" w:color="auto"/>
        <w:bottom w:val="none" w:sz="0" w:space="0" w:color="auto"/>
        <w:right w:val="none" w:sz="0" w:space="0" w:color="auto"/>
      </w:divBdr>
    </w:div>
    <w:div w:id="765082105">
      <w:bodyDiv w:val="1"/>
      <w:marLeft w:val="0"/>
      <w:marRight w:val="0"/>
      <w:marTop w:val="0"/>
      <w:marBottom w:val="0"/>
      <w:divBdr>
        <w:top w:val="none" w:sz="0" w:space="0" w:color="auto"/>
        <w:left w:val="none" w:sz="0" w:space="0" w:color="auto"/>
        <w:bottom w:val="none" w:sz="0" w:space="0" w:color="auto"/>
        <w:right w:val="none" w:sz="0" w:space="0" w:color="auto"/>
      </w:divBdr>
    </w:div>
    <w:div w:id="1003044974">
      <w:bodyDiv w:val="1"/>
      <w:marLeft w:val="0"/>
      <w:marRight w:val="0"/>
      <w:marTop w:val="0"/>
      <w:marBottom w:val="0"/>
      <w:divBdr>
        <w:top w:val="none" w:sz="0" w:space="0" w:color="auto"/>
        <w:left w:val="none" w:sz="0" w:space="0" w:color="auto"/>
        <w:bottom w:val="none" w:sz="0" w:space="0" w:color="auto"/>
        <w:right w:val="none" w:sz="0" w:space="0" w:color="auto"/>
      </w:divBdr>
    </w:div>
    <w:div w:id="1004943531">
      <w:bodyDiv w:val="1"/>
      <w:marLeft w:val="0"/>
      <w:marRight w:val="0"/>
      <w:marTop w:val="0"/>
      <w:marBottom w:val="0"/>
      <w:divBdr>
        <w:top w:val="none" w:sz="0" w:space="0" w:color="auto"/>
        <w:left w:val="none" w:sz="0" w:space="0" w:color="auto"/>
        <w:bottom w:val="none" w:sz="0" w:space="0" w:color="auto"/>
        <w:right w:val="none" w:sz="0" w:space="0" w:color="auto"/>
      </w:divBdr>
    </w:div>
    <w:div w:id="1346251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I:\TRACKS%20MC\Letter%20head\Tracks%20headed%20pap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b303348-82fc-44fe-9304-9a07c7733da6">
      <UserInfo>
        <DisplayName>Campbell, Sara</DisplayName>
        <AccountId>36</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3E170DA62E12446BE7E2714C7E0C1B0" ma:contentTypeVersion="12" ma:contentTypeDescription="Create a new document." ma:contentTypeScope="" ma:versionID="1423a56352b0294824028b5a2b2c8c15">
  <xsd:schema xmlns:xsd="http://www.w3.org/2001/XMLSchema" xmlns:xs="http://www.w3.org/2001/XMLSchema" xmlns:p="http://schemas.microsoft.com/office/2006/metadata/properties" xmlns:ns2="4b303348-82fc-44fe-9304-9a07c7733da6" xmlns:ns3="534d1e76-94d6-420e-bbc3-783f6df720b0" targetNamespace="http://schemas.microsoft.com/office/2006/metadata/properties" ma:root="true" ma:fieldsID="2b432cd9d00402ac090b272584e42f8f" ns2:_="" ns3:_="">
    <xsd:import namespace="4b303348-82fc-44fe-9304-9a07c7733da6"/>
    <xsd:import namespace="534d1e76-94d6-420e-bbc3-783f6df720b0"/>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303348-82fc-44fe-9304-9a07c7733da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34d1e76-94d6-420e-bbc3-783f6df720b0"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F3FFCF-A8B5-483E-8891-32D62F5B541E}">
  <ds:schemaRefs>
    <ds:schemaRef ds:uri="http://schemas.microsoft.com/office/2006/metadata/properties"/>
    <ds:schemaRef ds:uri="http://schemas.microsoft.com/office/infopath/2007/PartnerControls"/>
    <ds:schemaRef ds:uri="4b303348-82fc-44fe-9304-9a07c7733da6"/>
  </ds:schemaRefs>
</ds:datastoreItem>
</file>

<file path=customXml/itemProps2.xml><?xml version="1.0" encoding="utf-8"?>
<ds:datastoreItem xmlns:ds="http://schemas.openxmlformats.org/officeDocument/2006/customXml" ds:itemID="{FE5FE34A-557B-4C19-82FE-8449C0478A2D}">
  <ds:schemaRefs>
    <ds:schemaRef ds:uri="http://schemas.openxmlformats.org/officeDocument/2006/bibliography"/>
  </ds:schemaRefs>
</ds:datastoreItem>
</file>

<file path=customXml/itemProps3.xml><?xml version="1.0" encoding="utf-8"?>
<ds:datastoreItem xmlns:ds="http://schemas.openxmlformats.org/officeDocument/2006/customXml" ds:itemID="{7D75153B-ED64-4CF0-9896-F45347C3B832}">
  <ds:schemaRefs>
    <ds:schemaRef ds:uri="http://schemas.microsoft.com/sharepoint/v3/contenttype/forms"/>
  </ds:schemaRefs>
</ds:datastoreItem>
</file>

<file path=customXml/itemProps4.xml><?xml version="1.0" encoding="utf-8"?>
<ds:datastoreItem xmlns:ds="http://schemas.openxmlformats.org/officeDocument/2006/customXml" ds:itemID="{8C6971B6-3063-4B95-9773-63F3805EEE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303348-82fc-44fe-9304-9a07c7733da6"/>
    <ds:schemaRef ds:uri="534d1e76-94d6-420e-bbc3-783f6df720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Tracks headed paper.dotx</Template>
  <TotalTime>4</TotalTime>
  <Pages>4</Pages>
  <Words>634</Words>
  <Characters>3618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micheal chipperfield</dc:creator>
  <cp:lastModifiedBy>Vallory, Gaby</cp:lastModifiedBy>
  <cp:revision>3</cp:revision>
  <cp:lastPrinted>2026-04-13T08:10:00Z</cp:lastPrinted>
  <dcterms:created xsi:type="dcterms:W3CDTF">2026-09-24T11:48:00Z</dcterms:created>
  <dcterms:modified xsi:type="dcterms:W3CDTF">2026-09-24T11:49:00Z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0x01010063E170DA62E12446BE7E2714C7E0C1B0</vt:lpwstr>
  </property>
</Properties>
</file>